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74" w:rsidRPr="00D03B91" w:rsidRDefault="003E7F74">
      <w:pPr>
        <w:pStyle w:val="ConsPlusTitlePage"/>
        <w:rPr>
          <w:rFonts w:ascii="Times New Roman" w:hAnsi="Times New Roman" w:cs="Times New Roman"/>
          <w:color w:val="0D0D0D" w:themeColor="text1" w:themeTint="F2"/>
        </w:rPr>
      </w:pPr>
    </w:p>
    <w:p w:rsidR="003E7F74" w:rsidRPr="00D03B91" w:rsidRDefault="003E7F74">
      <w:pPr>
        <w:pStyle w:val="ConsPlusNormal"/>
        <w:jc w:val="both"/>
        <w:outlineLvl w:val="0"/>
        <w:rPr>
          <w:rFonts w:ascii="Times New Roman" w:hAnsi="Times New Roman" w:cs="Times New Roman"/>
          <w:color w:val="0D0D0D" w:themeColor="text1" w:themeTint="F2"/>
        </w:rPr>
      </w:pPr>
    </w:p>
    <w:p w:rsidR="00D03B91" w:rsidRDefault="00D03B91">
      <w:pPr>
        <w:pStyle w:val="ConsPlusTitle"/>
        <w:jc w:val="center"/>
        <w:outlineLvl w:val="0"/>
        <w:rPr>
          <w:rFonts w:ascii="Times New Roman" w:hAnsi="Times New Roman" w:cs="Times New Roman"/>
          <w:color w:val="0D0D0D" w:themeColor="text1" w:themeTint="F2"/>
        </w:rPr>
      </w:pPr>
    </w:p>
    <w:p w:rsidR="003E7F74" w:rsidRPr="00D03B91" w:rsidRDefault="003E7F74">
      <w:pPr>
        <w:pStyle w:val="ConsPlusTitle"/>
        <w:jc w:val="center"/>
        <w:outlineLvl w:val="0"/>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АДМИНИСТРАЦИЯ ГОРОДА РОСТОВА-НА-ДОНУ</w:t>
      </w:r>
    </w:p>
    <w:p w:rsidR="003E7F74" w:rsidRPr="00D03B91" w:rsidRDefault="003E7F74">
      <w:pPr>
        <w:pStyle w:val="ConsPlusTitle"/>
        <w:jc w:val="center"/>
        <w:rPr>
          <w:rFonts w:ascii="Times New Roman" w:hAnsi="Times New Roman" w:cs="Times New Roman"/>
          <w:color w:val="0D0D0D" w:themeColor="text1" w:themeTint="F2"/>
        </w:rPr>
      </w:pP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ПОСТАНОВЛЕНИЕ</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11 марта 2015 г. N 138</w:t>
      </w:r>
    </w:p>
    <w:p w:rsidR="003E7F74" w:rsidRPr="00D03B91" w:rsidRDefault="003E7F74">
      <w:pPr>
        <w:pStyle w:val="ConsPlusTitle"/>
        <w:jc w:val="center"/>
        <w:rPr>
          <w:rFonts w:ascii="Times New Roman" w:hAnsi="Times New Roman" w:cs="Times New Roman"/>
          <w:color w:val="0D0D0D" w:themeColor="text1" w:themeTint="F2"/>
        </w:rPr>
      </w:pP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 УТВЕРЖДЕНИИ МУНИЦИПАЛЬНОЙ ПРОГРАММЫ "СТИМУЛИРОВАНИЕ</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ЭКОНОМИЧЕСКОЙ АКТИВНОСТИ, СОДЕЙСТВИЕ РАЗВИТИЮ</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ПРЕДПРИНИМАТЕЛЬСТВА В ГОРОДЕ РОСТОВЕ-НА-ДОНУ"</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Список изменяющих документов</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ред. постановлений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20.04.2015 </w:t>
      </w:r>
      <w:hyperlink r:id="rId4" w:history="1">
        <w:r w:rsidRPr="00D03B91">
          <w:rPr>
            <w:rFonts w:ascii="Times New Roman" w:hAnsi="Times New Roman" w:cs="Times New Roman"/>
            <w:color w:val="0D0D0D" w:themeColor="text1" w:themeTint="F2"/>
          </w:rPr>
          <w:t>N 264</w:t>
        </w:r>
      </w:hyperlink>
      <w:r w:rsidRPr="00D03B91">
        <w:rPr>
          <w:rFonts w:ascii="Times New Roman" w:hAnsi="Times New Roman" w:cs="Times New Roman"/>
          <w:color w:val="0D0D0D" w:themeColor="text1" w:themeTint="F2"/>
        </w:rPr>
        <w:t xml:space="preserve">, от 02.06.2015 </w:t>
      </w:r>
      <w:hyperlink r:id="rId5" w:history="1">
        <w:r w:rsidRPr="00D03B91">
          <w:rPr>
            <w:rFonts w:ascii="Times New Roman" w:hAnsi="Times New Roman" w:cs="Times New Roman"/>
            <w:color w:val="0D0D0D" w:themeColor="text1" w:themeTint="F2"/>
          </w:rPr>
          <w:t>N 471</w:t>
        </w:r>
      </w:hyperlink>
      <w:r w:rsidRPr="00D03B91">
        <w:rPr>
          <w:rFonts w:ascii="Times New Roman" w:hAnsi="Times New Roman" w:cs="Times New Roman"/>
          <w:color w:val="0D0D0D" w:themeColor="text1" w:themeTint="F2"/>
        </w:rPr>
        <w:t xml:space="preserve">, от 29.07.2015 </w:t>
      </w:r>
      <w:hyperlink r:id="rId6" w:history="1">
        <w:r w:rsidRPr="00D03B91">
          <w:rPr>
            <w:rFonts w:ascii="Times New Roman" w:hAnsi="Times New Roman" w:cs="Times New Roman"/>
            <w:color w:val="0D0D0D" w:themeColor="text1" w:themeTint="F2"/>
          </w:rPr>
          <w:t>N 647</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15.10.2015 </w:t>
      </w:r>
      <w:hyperlink r:id="rId7" w:history="1">
        <w:r w:rsidRPr="00D03B91">
          <w:rPr>
            <w:rFonts w:ascii="Times New Roman" w:hAnsi="Times New Roman" w:cs="Times New Roman"/>
            <w:color w:val="0D0D0D" w:themeColor="text1" w:themeTint="F2"/>
          </w:rPr>
          <w:t>N 959</w:t>
        </w:r>
      </w:hyperlink>
      <w:r w:rsidRPr="00D03B91">
        <w:rPr>
          <w:rFonts w:ascii="Times New Roman" w:hAnsi="Times New Roman" w:cs="Times New Roman"/>
          <w:color w:val="0D0D0D" w:themeColor="text1" w:themeTint="F2"/>
        </w:rPr>
        <w:t xml:space="preserve">, от 03.12.2015 </w:t>
      </w:r>
      <w:hyperlink r:id="rId8" w:history="1">
        <w:r w:rsidRPr="00D03B91">
          <w:rPr>
            <w:rFonts w:ascii="Times New Roman" w:hAnsi="Times New Roman" w:cs="Times New Roman"/>
            <w:color w:val="0D0D0D" w:themeColor="text1" w:themeTint="F2"/>
          </w:rPr>
          <w:t>N 1172</w:t>
        </w:r>
      </w:hyperlink>
      <w:r w:rsidRPr="00D03B91">
        <w:rPr>
          <w:rFonts w:ascii="Times New Roman" w:hAnsi="Times New Roman" w:cs="Times New Roman"/>
          <w:color w:val="0D0D0D" w:themeColor="text1" w:themeTint="F2"/>
        </w:rPr>
        <w:t xml:space="preserve">, от 09.02.2016 </w:t>
      </w:r>
      <w:hyperlink r:id="rId9" w:history="1">
        <w:r w:rsidRPr="00D03B91">
          <w:rPr>
            <w:rFonts w:ascii="Times New Roman" w:hAnsi="Times New Roman" w:cs="Times New Roman"/>
            <w:color w:val="0D0D0D" w:themeColor="text1" w:themeTint="F2"/>
          </w:rPr>
          <w:t>N 102</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17.10.2016 </w:t>
      </w:r>
      <w:hyperlink r:id="rId10" w:history="1">
        <w:r w:rsidRPr="00D03B91">
          <w:rPr>
            <w:rFonts w:ascii="Times New Roman" w:hAnsi="Times New Roman" w:cs="Times New Roman"/>
            <w:color w:val="0D0D0D" w:themeColor="text1" w:themeTint="F2"/>
          </w:rPr>
          <w:t>N 1499</w:t>
        </w:r>
      </w:hyperlink>
      <w:r w:rsidRPr="00D03B91">
        <w:rPr>
          <w:rFonts w:ascii="Times New Roman" w:hAnsi="Times New Roman" w:cs="Times New Roman"/>
          <w:color w:val="0D0D0D" w:themeColor="text1" w:themeTint="F2"/>
        </w:rPr>
        <w:t xml:space="preserve">, от 23.11.2016 </w:t>
      </w:r>
      <w:hyperlink r:id="rId11" w:history="1">
        <w:r w:rsidRPr="00D03B91">
          <w:rPr>
            <w:rFonts w:ascii="Times New Roman" w:hAnsi="Times New Roman" w:cs="Times New Roman"/>
            <w:color w:val="0D0D0D" w:themeColor="text1" w:themeTint="F2"/>
          </w:rPr>
          <w:t>N 1685</w:t>
        </w:r>
      </w:hyperlink>
      <w:r w:rsidRPr="00D03B91">
        <w:rPr>
          <w:rFonts w:ascii="Times New Roman" w:hAnsi="Times New Roman" w:cs="Times New Roman"/>
          <w:color w:val="0D0D0D" w:themeColor="text1" w:themeTint="F2"/>
        </w:rPr>
        <w:t xml:space="preserve">, от 13.01.2017 </w:t>
      </w:r>
      <w:hyperlink r:id="rId12" w:history="1">
        <w:r w:rsidRPr="00D03B91">
          <w:rPr>
            <w:rFonts w:ascii="Times New Roman" w:hAnsi="Times New Roman" w:cs="Times New Roman"/>
            <w:color w:val="0D0D0D" w:themeColor="text1" w:themeTint="F2"/>
          </w:rPr>
          <w:t>N 12</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10.03.2017 </w:t>
      </w:r>
      <w:hyperlink r:id="rId13" w:history="1">
        <w:r w:rsidRPr="00D03B91">
          <w:rPr>
            <w:rFonts w:ascii="Times New Roman" w:hAnsi="Times New Roman" w:cs="Times New Roman"/>
            <w:color w:val="0D0D0D" w:themeColor="text1" w:themeTint="F2"/>
          </w:rPr>
          <w:t>N 177</w:t>
        </w:r>
      </w:hyperlink>
      <w:r w:rsidRPr="00D03B91">
        <w:rPr>
          <w:rFonts w:ascii="Times New Roman" w:hAnsi="Times New Roman" w:cs="Times New Roman"/>
          <w:color w:val="0D0D0D" w:themeColor="text1" w:themeTint="F2"/>
        </w:rPr>
        <w:t xml:space="preserve">, от 02.05.2017 </w:t>
      </w:r>
      <w:hyperlink r:id="rId14" w:history="1">
        <w:r w:rsidRPr="00D03B91">
          <w:rPr>
            <w:rFonts w:ascii="Times New Roman" w:hAnsi="Times New Roman" w:cs="Times New Roman"/>
            <w:color w:val="0D0D0D" w:themeColor="text1" w:themeTint="F2"/>
          </w:rPr>
          <w:t>N 363</w:t>
        </w:r>
      </w:hyperlink>
      <w:r w:rsidRPr="00D03B91">
        <w:rPr>
          <w:rFonts w:ascii="Times New Roman" w:hAnsi="Times New Roman" w:cs="Times New Roman"/>
          <w:color w:val="0D0D0D" w:themeColor="text1" w:themeTint="F2"/>
        </w:rPr>
        <w:t>)</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соответствии со </w:t>
      </w:r>
      <w:hyperlink r:id="rId15" w:history="1">
        <w:r w:rsidRPr="00D03B91">
          <w:rPr>
            <w:rFonts w:ascii="Times New Roman" w:hAnsi="Times New Roman" w:cs="Times New Roman"/>
            <w:color w:val="0D0D0D" w:themeColor="text1" w:themeTint="F2"/>
          </w:rPr>
          <w:t>статьей 179</w:t>
        </w:r>
      </w:hyperlink>
      <w:r w:rsidRPr="00D03B91">
        <w:rPr>
          <w:rFonts w:ascii="Times New Roman" w:hAnsi="Times New Roman" w:cs="Times New Roman"/>
          <w:color w:val="0D0D0D" w:themeColor="text1" w:themeTint="F2"/>
        </w:rPr>
        <w:t xml:space="preserve"> Бюджетного кодекса Российской Федерации, </w:t>
      </w:r>
      <w:hyperlink r:id="rId16" w:history="1">
        <w:r w:rsidRPr="00D03B91">
          <w:rPr>
            <w:rFonts w:ascii="Times New Roman" w:hAnsi="Times New Roman" w:cs="Times New Roman"/>
            <w:color w:val="0D0D0D" w:themeColor="text1" w:themeTint="F2"/>
          </w:rPr>
          <w:t>пунктами 7.1</w:t>
        </w:r>
      </w:hyperlink>
      <w:r w:rsidRPr="00D03B91">
        <w:rPr>
          <w:rFonts w:ascii="Times New Roman" w:hAnsi="Times New Roman" w:cs="Times New Roman"/>
          <w:color w:val="0D0D0D" w:themeColor="text1" w:themeTint="F2"/>
        </w:rPr>
        <w:t xml:space="preserve">, </w:t>
      </w:r>
      <w:hyperlink r:id="rId17" w:history="1">
        <w:r w:rsidRPr="00D03B91">
          <w:rPr>
            <w:rFonts w:ascii="Times New Roman" w:hAnsi="Times New Roman" w:cs="Times New Roman"/>
            <w:color w:val="0D0D0D" w:themeColor="text1" w:themeTint="F2"/>
          </w:rPr>
          <w:t>7.5 приложения 1</w:t>
        </w:r>
      </w:hyperlink>
      <w:r w:rsidRPr="00D03B91">
        <w:rPr>
          <w:rFonts w:ascii="Times New Roman" w:hAnsi="Times New Roman" w:cs="Times New Roman"/>
          <w:color w:val="0D0D0D" w:themeColor="text1" w:themeTint="F2"/>
        </w:rPr>
        <w:t xml:space="preserve"> к постановлению Администрации города Ростова-на-Дону от 27.08.2014 N 955 "Об утверждении Порядка принятия решения о разработке муниципальных программ города Ростова-на-Дону, их формирования и реализации, Порядка проведения и критериев оценки эффективности реализации муниципальных программ города Ростова-на-Дону", распоряжением Администрации города Ростова-на-Дону от 09.09.2013 N 338 "О разработке муниципальной программы "Развитие экономики в городе Ростове-на-Дону на 2014-2018 годы", решением коллегии Администрации города Ростова-на-Дону от 26.09.2013 N 40 "О проекте муниципальной программы "Развитие экономики в городе Ростове-на-Дону на 2014-2018 годы", в целях обеспечения устойчивого экономического развития города Ростова-на-Дону, корректировки перечня программных мероприятий, корректировки значений целевых показателей (целей, задач) Программы, приведения положений муниципальной программы в соответствие с действующим законодательством постановляю:</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1. Утвердить муниципальную </w:t>
      </w:r>
      <w:hyperlink w:anchor="P43" w:history="1">
        <w:r w:rsidRPr="00D03B91">
          <w:rPr>
            <w:rFonts w:ascii="Times New Roman" w:hAnsi="Times New Roman" w:cs="Times New Roman"/>
            <w:color w:val="0D0D0D" w:themeColor="text1" w:themeTint="F2"/>
          </w:rPr>
          <w:t>программу</w:t>
        </w:r>
      </w:hyperlink>
      <w:r w:rsidRPr="00D03B91">
        <w:rPr>
          <w:rFonts w:ascii="Times New Roman" w:hAnsi="Times New Roman" w:cs="Times New Roman"/>
          <w:color w:val="0D0D0D" w:themeColor="text1" w:themeTint="F2"/>
        </w:rPr>
        <w:t xml:space="preserve"> "Стимулирование экономической активности, содействие развитию предпринимательства в городе Ростове-на-Дону" согласно приложению.</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Признать утратившими силу: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2.1. </w:t>
      </w:r>
      <w:hyperlink r:id="rId18" w:history="1">
        <w:r w:rsidRPr="00D03B91">
          <w:rPr>
            <w:rFonts w:ascii="Times New Roman" w:hAnsi="Times New Roman" w:cs="Times New Roman"/>
            <w:color w:val="0D0D0D" w:themeColor="text1" w:themeTint="F2"/>
          </w:rPr>
          <w:t>Постановление</w:t>
        </w:r>
      </w:hyperlink>
      <w:r w:rsidRPr="00D03B91">
        <w:rPr>
          <w:rFonts w:ascii="Times New Roman" w:hAnsi="Times New Roman" w:cs="Times New Roman"/>
          <w:color w:val="0D0D0D" w:themeColor="text1" w:themeTint="F2"/>
        </w:rPr>
        <w:t xml:space="preserve"> Администрации города Ростова-на-Дону от 27.11.2013 N 1295 "Об утверждении муниципальной программы "Стимулирование экономической активности, содействие развитию предпринимательства в городе Ростове-на-Дону на 2014-2018 годы".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2.2. </w:t>
      </w:r>
      <w:hyperlink r:id="rId19" w:history="1">
        <w:r w:rsidRPr="00D03B91">
          <w:rPr>
            <w:rFonts w:ascii="Times New Roman" w:hAnsi="Times New Roman" w:cs="Times New Roman"/>
            <w:color w:val="0D0D0D" w:themeColor="text1" w:themeTint="F2"/>
          </w:rPr>
          <w:t>Постановление</w:t>
        </w:r>
      </w:hyperlink>
      <w:r w:rsidRPr="00D03B91">
        <w:rPr>
          <w:rFonts w:ascii="Times New Roman" w:hAnsi="Times New Roman" w:cs="Times New Roman"/>
          <w:color w:val="0D0D0D" w:themeColor="text1" w:themeTint="F2"/>
        </w:rPr>
        <w:t xml:space="preserve"> Администрации города Ростова-на-Дону от 15.04.2014 N 414 "О внесении изменений в постановление Администрации города Ростова-на-Дону от 27.11.2013 N 1295 "Об утверждении муниципальной программы "Стимулирование экономической активности, содействие развитию предпринимательства в городе Ростове-на-Дону на 2014-2018 годы".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2.3. </w:t>
      </w:r>
      <w:hyperlink r:id="rId20" w:history="1">
        <w:r w:rsidRPr="00D03B91">
          <w:rPr>
            <w:rFonts w:ascii="Times New Roman" w:hAnsi="Times New Roman" w:cs="Times New Roman"/>
            <w:color w:val="0D0D0D" w:themeColor="text1" w:themeTint="F2"/>
          </w:rPr>
          <w:t>Постановление</w:t>
        </w:r>
      </w:hyperlink>
      <w:r w:rsidRPr="00D03B91">
        <w:rPr>
          <w:rFonts w:ascii="Times New Roman" w:hAnsi="Times New Roman" w:cs="Times New Roman"/>
          <w:color w:val="0D0D0D" w:themeColor="text1" w:themeTint="F2"/>
        </w:rPr>
        <w:t xml:space="preserve"> Администрации города Ростова-на-Дону от 30.09.2014 N 1108 "О внесении изменений в постановление Администрации города Ростова-на-Дону от 27.11.2013 N 1295 "Об утверждении муниципальной программы "Стимулирование экономической активности, содействие развитию предпринимательства в городе Ростове-на-Дону на 2014-2018 годы" (ред. от 15.04.2014).</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Постановление вступает в силу со дня его официального опубликования в городской газете "Ростов официальный".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Контроль за выполнением постановления возложить на заместителя главы Администрации города Ростова-на-Дону (по вопросам экономики) Раздорского С.А.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Глава Администрации</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С.И.ГОРБАНЬ</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Постановление вносит</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outlineLvl w:val="0"/>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Приложение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 постановлению</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Администрации</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11.03.2015 N 138</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Title"/>
        <w:jc w:val="center"/>
        <w:rPr>
          <w:rFonts w:ascii="Times New Roman" w:hAnsi="Times New Roman" w:cs="Times New Roman"/>
          <w:color w:val="0D0D0D" w:themeColor="text1" w:themeTint="F2"/>
        </w:rPr>
      </w:pPr>
      <w:bookmarkStart w:id="0" w:name="P43"/>
      <w:bookmarkEnd w:id="0"/>
      <w:r w:rsidRPr="00D03B91">
        <w:rPr>
          <w:rFonts w:ascii="Times New Roman" w:hAnsi="Times New Roman" w:cs="Times New Roman"/>
          <w:color w:val="0D0D0D" w:themeColor="text1" w:themeTint="F2"/>
        </w:rPr>
        <w:t>МУНИЦИПАЛЬНАЯ ПРОГРАММА</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"СТИМУЛИРОВАНИЕ ЭКОНОМИЧЕСКОЙ АКТИВНОСТИ, СОДЕЙСТВИЕ</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РАЗВИТИЮ ПРЕДПРИНИМАТЕЛЬСТВА В ГОРОДЕ РОСТОВЕ-НА-ДОНУ"</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Список изменяющих документов</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ред. постановлений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20.04.2015 </w:t>
      </w:r>
      <w:hyperlink r:id="rId21" w:history="1">
        <w:r w:rsidRPr="00D03B91">
          <w:rPr>
            <w:rFonts w:ascii="Times New Roman" w:hAnsi="Times New Roman" w:cs="Times New Roman"/>
            <w:color w:val="0D0D0D" w:themeColor="text1" w:themeTint="F2"/>
          </w:rPr>
          <w:t>N 264</w:t>
        </w:r>
      </w:hyperlink>
      <w:r w:rsidRPr="00D03B91">
        <w:rPr>
          <w:rFonts w:ascii="Times New Roman" w:hAnsi="Times New Roman" w:cs="Times New Roman"/>
          <w:color w:val="0D0D0D" w:themeColor="text1" w:themeTint="F2"/>
        </w:rPr>
        <w:t xml:space="preserve">, от 02.06.2015 </w:t>
      </w:r>
      <w:hyperlink r:id="rId22" w:history="1">
        <w:r w:rsidRPr="00D03B91">
          <w:rPr>
            <w:rFonts w:ascii="Times New Roman" w:hAnsi="Times New Roman" w:cs="Times New Roman"/>
            <w:color w:val="0D0D0D" w:themeColor="text1" w:themeTint="F2"/>
          </w:rPr>
          <w:t>N 471</w:t>
        </w:r>
      </w:hyperlink>
      <w:r w:rsidRPr="00D03B91">
        <w:rPr>
          <w:rFonts w:ascii="Times New Roman" w:hAnsi="Times New Roman" w:cs="Times New Roman"/>
          <w:color w:val="0D0D0D" w:themeColor="text1" w:themeTint="F2"/>
        </w:rPr>
        <w:t xml:space="preserve">, от 29.07.2015 </w:t>
      </w:r>
      <w:hyperlink r:id="rId23" w:history="1">
        <w:r w:rsidRPr="00D03B91">
          <w:rPr>
            <w:rFonts w:ascii="Times New Roman" w:hAnsi="Times New Roman" w:cs="Times New Roman"/>
            <w:color w:val="0D0D0D" w:themeColor="text1" w:themeTint="F2"/>
          </w:rPr>
          <w:t>N 647</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15.10.2015 </w:t>
      </w:r>
      <w:hyperlink r:id="rId24" w:history="1">
        <w:r w:rsidRPr="00D03B91">
          <w:rPr>
            <w:rFonts w:ascii="Times New Roman" w:hAnsi="Times New Roman" w:cs="Times New Roman"/>
            <w:color w:val="0D0D0D" w:themeColor="text1" w:themeTint="F2"/>
          </w:rPr>
          <w:t>N 959</w:t>
        </w:r>
      </w:hyperlink>
      <w:r w:rsidRPr="00D03B91">
        <w:rPr>
          <w:rFonts w:ascii="Times New Roman" w:hAnsi="Times New Roman" w:cs="Times New Roman"/>
          <w:color w:val="0D0D0D" w:themeColor="text1" w:themeTint="F2"/>
        </w:rPr>
        <w:t xml:space="preserve">, от 03.12.2015 </w:t>
      </w:r>
      <w:hyperlink r:id="rId25" w:history="1">
        <w:r w:rsidRPr="00D03B91">
          <w:rPr>
            <w:rFonts w:ascii="Times New Roman" w:hAnsi="Times New Roman" w:cs="Times New Roman"/>
            <w:color w:val="0D0D0D" w:themeColor="text1" w:themeTint="F2"/>
          </w:rPr>
          <w:t>N 1172</w:t>
        </w:r>
      </w:hyperlink>
      <w:r w:rsidRPr="00D03B91">
        <w:rPr>
          <w:rFonts w:ascii="Times New Roman" w:hAnsi="Times New Roman" w:cs="Times New Roman"/>
          <w:color w:val="0D0D0D" w:themeColor="text1" w:themeTint="F2"/>
        </w:rPr>
        <w:t xml:space="preserve">, от 09.02.2016 </w:t>
      </w:r>
      <w:hyperlink r:id="rId26" w:history="1">
        <w:r w:rsidRPr="00D03B91">
          <w:rPr>
            <w:rFonts w:ascii="Times New Roman" w:hAnsi="Times New Roman" w:cs="Times New Roman"/>
            <w:color w:val="0D0D0D" w:themeColor="text1" w:themeTint="F2"/>
          </w:rPr>
          <w:t>N 102</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17.10.2016 </w:t>
      </w:r>
      <w:hyperlink r:id="rId27" w:history="1">
        <w:r w:rsidRPr="00D03B91">
          <w:rPr>
            <w:rFonts w:ascii="Times New Roman" w:hAnsi="Times New Roman" w:cs="Times New Roman"/>
            <w:color w:val="0D0D0D" w:themeColor="text1" w:themeTint="F2"/>
          </w:rPr>
          <w:t>N 1499</w:t>
        </w:r>
      </w:hyperlink>
      <w:r w:rsidRPr="00D03B91">
        <w:rPr>
          <w:rFonts w:ascii="Times New Roman" w:hAnsi="Times New Roman" w:cs="Times New Roman"/>
          <w:color w:val="0D0D0D" w:themeColor="text1" w:themeTint="F2"/>
        </w:rPr>
        <w:t xml:space="preserve">, от 23.11.2016 </w:t>
      </w:r>
      <w:hyperlink r:id="rId28" w:history="1">
        <w:r w:rsidRPr="00D03B91">
          <w:rPr>
            <w:rFonts w:ascii="Times New Roman" w:hAnsi="Times New Roman" w:cs="Times New Roman"/>
            <w:color w:val="0D0D0D" w:themeColor="text1" w:themeTint="F2"/>
          </w:rPr>
          <w:t>N 1685</w:t>
        </w:r>
      </w:hyperlink>
      <w:r w:rsidRPr="00D03B91">
        <w:rPr>
          <w:rFonts w:ascii="Times New Roman" w:hAnsi="Times New Roman" w:cs="Times New Roman"/>
          <w:color w:val="0D0D0D" w:themeColor="text1" w:themeTint="F2"/>
        </w:rPr>
        <w:t xml:space="preserve">, от 13.01.2017 </w:t>
      </w:r>
      <w:hyperlink r:id="rId29" w:history="1">
        <w:r w:rsidRPr="00D03B91">
          <w:rPr>
            <w:rFonts w:ascii="Times New Roman" w:hAnsi="Times New Roman" w:cs="Times New Roman"/>
            <w:color w:val="0D0D0D" w:themeColor="text1" w:themeTint="F2"/>
          </w:rPr>
          <w:t>N 12</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10.03.2017 </w:t>
      </w:r>
      <w:hyperlink r:id="rId30" w:history="1">
        <w:r w:rsidRPr="00D03B91">
          <w:rPr>
            <w:rFonts w:ascii="Times New Roman" w:hAnsi="Times New Roman" w:cs="Times New Roman"/>
            <w:color w:val="0D0D0D" w:themeColor="text1" w:themeTint="F2"/>
          </w:rPr>
          <w:t>N 177</w:t>
        </w:r>
      </w:hyperlink>
      <w:r w:rsidRPr="00D03B91">
        <w:rPr>
          <w:rFonts w:ascii="Times New Roman" w:hAnsi="Times New Roman" w:cs="Times New Roman"/>
          <w:color w:val="0D0D0D" w:themeColor="text1" w:themeTint="F2"/>
        </w:rPr>
        <w:t xml:space="preserve">, от 02.05.2017 </w:t>
      </w:r>
      <w:hyperlink r:id="rId31" w:history="1">
        <w:r w:rsidRPr="00D03B91">
          <w:rPr>
            <w:rFonts w:ascii="Times New Roman" w:hAnsi="Times New Roman" w:cs="Times New Roman"/>
            <w:color w:val="0D0D0D" w:themeColor="text1" w:themeTint="F2"/>
          </w:rPr>
          <w:t>N 363</w:t>
        </w:r>
      </w:hyperlink>
      <w:r w:rsidRPr="00D03B91">
        <w:rPr>
          <w:rFonts w:ascii="Times New Roman" w:hAnsi="Times New Roman" w:cs="Times New Roman"/>
          <w:color w:val="0D0D0D" w:themeColor="text1" w:themeTint="F2"/>
        </w:rPr>
        <w:t>)</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ПАСПОРТ ПРОГРАММЫ</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Муниципальная программа "Стимулирование экономической активности, содействие развитию предпринимательства в городе Ростове-на-Дону" (далее - Программа)</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Инициатор разработки проекта 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Заказчик-координатор</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Муниципальные заказчики</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Разработчик 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(и) 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устойчивого экономического развития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Задачи 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инвестиционной и инновационной деятельности.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малого и среднего предпринимательства.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туристских ресурсов.</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в городе условий для эффективной защиты прав потребителей</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срок реализации Программы: 2014 - 2020 годы. Реализация Программы не предусматривает выделение отдельных этапов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32"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Структура 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перечень подпрограмм</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Программа состоит из паспорта программы, 7 разделов, 5 приложений.</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программу входит 5 подпрограмм (</w:t>
            </w:r>
            <w:hyperlink w:anchor="P3324" w:history="1">
              <w:r w:rsidRPr="00D03B91">
                <w:rPr>
                  <w:rFonts w:ascii="Times New Roman" w:hAnsi="Times New Roman" w:cs="Times New Roman"/>
                  <w:color w:val="0D0D0D" w:themeColor="text1" w:themeTint="F2"/>
                </w:rPr>
                <w:t>приложения N 1</w:t>
              </w:r>
            </w:hyperlink>
            <w:r w:rsidRPr="00D03B91">
              <w:rPr>
                <w:rFonts w:ascii="Times New Roman" w:hAnsi="Times New Roman" w:cs="Times New Roman"/>
                <w:color w:val="0D0D0D" w:themeColor="text1" w:themeTint="F2"/>
              </w:rPr>
              <w:t xml:space="preserve"> - </w:t>
            </w:r>
            <w:hyperlink w:anchor="P4380" w:history="1">
              <w:r w:rsidRPr="00D03B91">
                <w:rPr>
                  <w:rFonts w:ascii="Times New Roman" w:hAnsi="Times New Roman" w:cs="Times New Roman"/>
                  <w:color w:val="0D0D0D" w:themeColor="text1" w:themeTint="F2"/>
                </w:rPr>
                <w:t>5</w:t>
              </w:r>
            </w:hyperlink>
            <w:r w:rsidRPr="00D03B91">
              <w:rPr>
                <w:rFonts w:ascii="Times New Roman" w:hAnsi="Times New Roman" w:cs="Times New Roman"/>
                <w:color w:val="0D0D0D" w:themeColor="text1" w:themeTint="F2"/>
              </w:rPr>
              <w:t xml:space="preserve"> к программе):</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1. </w:t>
            </w:r>
            <w:hyperlink w:anchor="P3324" w:history="1">
              <w:r w:rsidRPr="00D03B91">
                <w:rPr>
                  <w:rFonts w:ascii="Times New Roman" w:hAnsi="Times New Roman" w:cs="Times New Roman"/>
                  <w:color w:val="0D0D0D" w:themeColor="text1" w:themeTint="F2"/>
                </w:rPr>
                <w:t>Подпрограмма N 1</w:t>
              </w:r>
            </w:hyperlink>
            <w:r w:rsidRPr="00D03B91">
              <w:rPr>
                <w:rFonts w:ascii="Times New Roman" w:hAnsi="Times New Roman" w:cs="Times New Roman"/>
                <w:color w:val="0D0D0D" w:themeColor="text1" w:themeTint="F2"/>
              </w:rPr>
              <w:t xml:space="preserve"> "Создание благоприятных условий для </w:t>
            </w:r>
            <w:r w:rsidRPr="00D03B91">
              <w:rPr>
                <w:rFonts w:ascii="Times New Roman" w:hAnsi="Times New Roman" w:cs="Times New Roman"/>
                <w:color w:val="0D0D0D" w:themeColor="text1" w:themeTint="F2"/>
              </w:rPr>
              <w:lastRenderedPageBreak/>
              <w:t>привлечения инвестиций и развития инновационной деятельности на территории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2. </w:t>
            </w:r>
            <w:hyperlink w:anchor="P3538" w:history="1">
              <w:r w:rsidRPr="00D03B91">
                <w:rPr>
                  <w:rFonts w:ascii="Times New Roman" w:hAnsi="Times New Roman" w:cs="Times New Roman"/>
                  <w:color w:val="0D0D0D" w:themeColor="text1" w:themeTint="F2"/>
                </w:rPr>
                <w:t>Подпрограмма N 2</w:t>
              </w:r>
            </w:hyperlink>
            <w:r w:rsidRPr="00D03B91">
              <w:rPr>
                <w:rFonts w:ascii="Times New Roman" w:hAnsi="Times New Roman" w:cs="Times New Roman"/>
                <w:color w:val="0D0D0D" w:themeColor="text1" w:themeTint="F2"/>
              </w:rPr>
              <w:t xml:space="preserve"> "Развитие субъектов малого и среднего предпринимательства в городе Ростове-на-Дону".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3. </w:t>
            </w:r>
            <w:hyperlink w:anchor="P3875" w:history="1">
              <w:r w:rsidRPr="00D03B91">
                <w:rPr>
                  <w:rFonts w:ascii="Times New Roman" w:hAnsi="Times New Roman" w:cs="Times New Roman"/>
                  <w:color w:val="0D0D0D" w:themeColor="text1" w:themeTint="F2"/>
                </w:rPr>
                <w:t>Подпрограмма N 3</w:t>
              </w:r>
            </w:hyperlink>
            <w:r w:rsidRPr="00D03B91">
              <w:rPr>
                <w:rFonts w:ascii="Times New Roman" w:hAnsi="Times New Roman" w:cs="Times New Roman"/>
                <w:color w:val="0D0D0D" w:themeColor="text1" w:themeTint="F2"/>
              </w:rPr>
              <w:t xml:space="preserve"> "Развитие туристских ресурсов в городе Ростове-на-Дону".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4. </w:t>
            </w:r>
            <w:hyperlink w:anchor="P4133" w:history="1">
              <w:r w:rsidRPr="00D03B91">
                <w:rPr>
                  <w:rFonts w:ascii="Times New Roman" w:hAnsi="Times New Roman" w:cs="Times New Roman"/>
                  <w:color w:val="0D0D0D" w:themeColor="text1" w:themeTint="F2"/>
                </w:rPr>
                <w:t>Подпрограмма N 4</w:t>
              </w:r>
            </w:hyperlink>
            <w:r w:rsidRPr="00D03B91">
              <w:rPr>
                <w:rFonts w:ascii="Times New Roman" w:hAnsi="Times New Roman" w:cs="Times New Roman"/>
                <w:color w:val="0D0D0D" w:themeColor="text1" w:themeTint="F2"/>
              </w:rPr>
              <w:t xml:space="preserve"> "Защита прав потребителей в городе Ростове-на-Дону".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5. </w:t>
            </w:r>
            <w:hyperlink w:anchor="P4380" w:history="1">
              <w:r w:rsidRPr="00D03B91">
                <w:rPr>
                  <w:rFonts w:ascii="Times New Roman" w:hAnsi="Times New Roman" w:cs="Times New Roman"/>
                  <w:color w:val="0D0D0D" w:themeColor="text1" w:themeTint="F2"/>
                </w:rPr>
                <w:t>Подпрограмма N 5</w:t>
              </w:r>
            </w:hyperlink>
            <w:r w:rsidRPr="00D03B91">
              <w:rPr>
                <w:rFonts w:ascii="Times New Roman" w:hAnsi="Times New Roman" w:cs="Times New Roman"/>
                <w:color w:val="0D0D0D" w:themeColor="text1" w:themeTint="F2"/>
              </w:rPr>
              <w:t xml:space="preserve"> "Обеспечение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(в ред. </w:t>
            </w:r>
            <w:hyperlink r:id="rId33"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03.12.2015 N 1172)</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архитектуры и градостроительства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имущественно-земельных отношений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транспорта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жилищно-коммунального хозяйства и энергетики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координации строительства и перспективного развития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автомобильных дорог и организации дорожного движения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Управление здравоохранения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Управление культуры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Управление образования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Управление по физической культуре и спорту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комитет по торговле и бытовому обслуживанию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комитет по охране окружающей среды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Отдел внешних связей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Отдел по делам молодежи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администрации районов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ГКУ РО ЦЗН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банковские учреждения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образовательные учреждения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общественные объединения предпринимателей;</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научно-исследовательские и информационные консалтинговые центры, 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туристско-информационные организации некоммерческого типа;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субъекты туриндустрии;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организации, образующие инфраструктуру поддержки субъектов малого и среднего предпринимательства.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Взаимодействие с иными исполнителями и участниками Программы осуществляется в рамках полномочий по согласованию</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Объемы и источники финансирования 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объем финансирования Программы составляет 1075943,1 тыс. руб., в том числе:</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Средства федерального бюджета - 134533,6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Средства областного бюджета - 79788,70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Средства бюджета города Ростова-на-Дону - 861620,8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том числе по годам:</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2014 год - 149263,3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 - 188919,0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год - 200348,8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 год - 127660,1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год - 135266,9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 год - 136229,4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 - 138255,6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финансирования Программы корректируется в пределах средств, предусмотренных соответствующим бюджетом</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(в ред. </w:t>
            </w:r>
            <w:hyperlink r:id="rId34"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 реализации 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Объем инвестиций в действующих ценах в городе Ростове-на-Дону в 2020 году - не менее 127349,9 млн. рублей (при значении базового показателя 80296,3 млн. рублей).</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Темп роста числа малых и средних предприятий в городе Ростове-на-Дону в 2020 году - 103,4% (при значении базового показателя 97,6%).</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Число субъектов малого и среднего предпринимательства в 2020 году в расчете на 10 тыс. человек населения города - не менее 675 (при значении базового показателя 650).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Количество прибывающих в Ростов-на-Дону иностранных и российских туристов в 2020 году - 375,4 тыс. человек (при значении базового показателя 325,4 тыс. человек).</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 Количество потребительских конфликтов (в процентном выражении), урегулированных в досудебном порядке при рассмотрении обращений потребителей (по законно предъявленным требованиям) в 2020 году - 88% (при значении базового показателя 87%).</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Ожидаемые конечные результаты реализации 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равных и благоприятных условий для развития субъектов малого и среднего предпринимательства;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благоприятных условий для развития въездного и внутреннего туризма на территории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формирование эффективной и доступной системы обеспечения защиты прав потребителей в городе Ростове-на-Дону</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3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организации контроля за исполнением 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реализацией Программы осуществляется Департаментом экономики города Ростова-на-Дону в порядке, установленном муниципальными нормативными актами</w:t>
            </w:r>
          </w:p>
        </w:tc>
      </w:tr>
    </w:tbl>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 ХАРАКТЕРИСТИКА ТЕКУЩЕГО СОСТОЯНИЯ</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СООТВЕТСТВУЮЩЕЙ СФЕРЫ СОЦИАЛЬНО-ЭКОНОМИЧЕСКОГО РАЗВИТИЯ</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Итоги 2012 года характеризуются ростом основных показателей социально-экономического развития города Ростова-на-Дону. Отраслями городского хозяйства пройден этап посткризисного восстановления. Основой положительной динамики социально-экономического развития города Ростова-на-Дону является внутренний спрос на товары, работы и услуги, поддерживаемый ростом доходов населения, объемов кредитования. Позитивным изменениям способствовали реализуемые органами местного самоуправления </w:t>
      </w:r>
      <w:r w:rsidRPr="00D03B91">
        <w:rPr>
          <w:rFonts w:ascii="Times New Roman" w:hAnsi="Times New Roman" w:cs="Times New Roman"/>
          <w:color w:val="0D0D0D" w:themeColor="text1" w:themeTint="F2"/>
        </w:rPr>
        <w:lastRenderedPageBreak/>
        <w:t>города Ростова-на-Дону меры, направленные на стимулирование экономической активности и экономического роста, улучшение предпринимательского климата, привлечение инвестиций, поддержку инновационного развития, повышение качества муниципального управления.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 результатам 2012 года индекс промышленного производства в городе Ростове-на-Дону составил 105,7% (в 2011 году - 111,9%). Основное влияние на формирование индекса промышленного производства оказали крупнейшие предприятия оборонно-промышленного комплекса, производители электрооборудования, растительных масел, на которых в течение всего 2012 года отмечалось динамичное развитие производственных процессов.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Инвестиционная деятельность предприятий и организаций в 2012 году в целом по городу Ростову-на-Дону характеризовалась увеличением объемов инвестиций в основной капитал по сравнению с 2011 годом. Индекс физического объема инвестиций в основной капитал составил 112,7% к уровню 2011 года.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Индекс физического объема инвестиций в основной капитал по крупным и средним предприятиям в 2012 году составил 112,2% к уровню 2011 года. Крупными и средними предприятиями города освоено 56,2% от общего объема инвестиций.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Основная часть инвестиций направлена на приобретение машин и оборудования (60,9% от общего объема инвестиций). На строительство зданий и сооружений направлено 24,5% объема инвестиций, на жилищное строительство - 13,8%.</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Динамично развивается строительный комплекс. По итогам 2012 года на территории города Ростова-на-Дону введено в эксплуатацию 938,4 тыс. кв. метров жилья, что составило 104,8% к уровню 2011 года.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Финансовое положение реального сектора экономики города Ростова-на-Дону является устойчивым.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Сальдированный финансовый результат деятельности организаций в 2012 году в целом по городу Ростову-на-Дону на 12,0% превысил уровень 2011 года. Наиболее весомый вклад в формирование финансового показателя внесли предприятия обрабатывающих производств (48,5% от общего объема). В целом по виду деятельности "обрабатывающие производства" в 2012 году сальдированная прибыль в 1,8 раза выше уровня 2011 года.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 рынке труда сохранились позитивные тенденции. Уровень регистрируемой безработицы в 2012 году снизился на 0,2% и составил 0,4% от численности экономически активного населения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2012 году количество граждан, признанных безработными, уменьшилось по сравнению с 2011 годом на 27,8%.</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Доля граждан, трудоустроенных при содействии городской службы занятости, составила 78,6% от общего числа граждан, обратившихся за содействием в поиске работы, что на 9% больше, чем в 2011 году.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2012 году отмечается рост числа вакансий, заявленных в городскую службу занятости. По состоянию на 01.01.2013 рост числа вакансий, зарегистрированных в общегородском банке данных, по сравнению с аналогичной датой 2012 года составил 12,5%. Средний размер заработной платы в общегородском банке вакансий за 2012 год увеличился на 11,6%.</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Основным источником доходов населения по-прежнему является заработная плата. За 2012 год среднемесячная начисленная заработная плата по кругу крупных и средних предприятий города выросла по сравнению с 2011 годом на 15,6%, темп роста реальной заработной платы составил 109,7%.</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 состоянию на 01.01.2013 средний размер назначенных ежемесячных пенсий в городе Ростове-на-Дону превысил показатель за 2011 год на 10,4%, в реальном исчислении темп роста величины пенсии составил 103,0% к уровню 2011 года.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Состояние потребительского рынка города в 2012 году характеризуется стабильным ростом оборота розничной торговли, общественного питания и оптовой торговли по отношению к 2011 году.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Влияние на развитие позитивных тенденций на потребительском рынке города оказывала положительная динамика среднемесячной заработной платы и среднедушевых доходов населения, замедление инфляционных процессов, активизация потребительского кредитования.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Оборот розничной торговли по всем каналам реализации за 2012 год превысил уровень 2011 года более чем на 10%. В структуре формирования оборота розничной торговли отмечается тенденция увеличения доли торгующих организаций, осуществляющих свою деятельность в стационарной торговой сети, при снижении удельного веса рыночной и ярмарочной торговли.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 итогам 2012 года темп роста оборота общественного питания составил 112,9% к уровню 2011 года. Основную часть оборота общественного питания города формирует малый бизнес, удельный вес которого составляет 85,6%.</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2012 году оборот оптовой торговли города Ростова-на-Дону на 7,3% превысил значение показателя оборота за 2011 год.</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Позитивным изменениям в экономике способствовали реализуемые в городе меры, направленные на </w:t>
      </w:r>
      <w:r w:rsidRPr="00D03B91">
        <w:rPr>
          <w:rFonts w:ascii="Times New Roman" w:hAnsi="Times New Roman" w:cs="Times New Roman"/>
          <w:color w:val="0D0D0D" w:themeColor="text1" w:themeTint="F2"/>
        </w:rPr>
        <w:lastRenderedPageBreak/>
        <w:t>стимулирование экономической активности и экономического роста в сфере создания благоприятных условий для привлечения инвестиций, инновационного развития, развития субъектов малого и среднего предпринимательства, развития туристских ресурсов, защиты прав потребителей.</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инвестиционной и инновационной деятельности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Формирование благоприятного инвестиционного климата является одним из основных </w:t>
      </w:r>
      <w:hyperlink r:id="rId36" w:history="1">
        <w:r w:rsidRPr="00D03B91">
          <w:rPr>
            <w:rFonts w:ascii="Times New Roman" w:hAnsi="Times New Roman" w:cs="Times New Roman"/>
            <w:color w:val="0D0D0D" w:themeColor="text1" w:themeTint="F2"/>
          </w:rPr>
          <w:t>направлений</w:t>
        </w:r>
      </w:hyperlink>
      <w:r w:rsidRPr="00D03B91">
        <w:rPr>
          <w:rFonts w:ascii="Times New Roman" w:hAnsi="Times New Roman" w:cs="Times New Roman"/>
          <w:color w:val="0D0D0D" w:themeColor="text1" w:themeTint="F2"/>
        </w:rPr>
        <w:t xml:space="preserve"> стратегического плана социально-экономического развития города Ростова-на-Дону на период до 2025 года.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условиях жесткой межрегиональной конкуренции за инвестиционные ресурсы на местном уровне важное место занимает работа по повышению инвестиционной привлекательности города. 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Комплекс мероприятий, направленный на улучшение инвестиционного климата, предполагает содействие реализации на территории города эффективных инвестиционных проектов, что в свою очередь связано с выявлением потенциальных инвесторов, умением заинтересовать их в участии в проектах, организацией взаимодействия различных субъектов инвестиционной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Также успех и конкурентоспособность территории определяются уровнем инновационной активности ее субъектов. В настоящее время доля инновационно-активных предприятий в городе незначительна и составляет по итогам 2012 года 9,1% по крупным и средним предприятиям. Очевидно, что в сложившихся условиях необходима разработка механизмов управления инновационными процессами.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малого и среднего предпринимательства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По-прежнему одним из самых динамично развивающихся секторов экономики является малый и средний бизнес, который обеспечивает трудовой занятостью более трети населения города. Значительное влияние малое и среднее предпринимательство оказывает на формирование налогового потенциала города, сегодня доля поступлений составляет более 35% в общем объеме.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Сравнительный анализ основных показателей малого и среднего предпринимательства за последние годы указывает на стабильно положительную динамику, однако в городе сохраняется актуальность формирования благоприятной среды для его развития.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в городе.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 этом развитие малого и среднего предпринимательства рассматривается как один из факторов экономического роста, являющийся главным регулятором занятости экономически активного населения и оказывающим положительное влияние на рост денежных доходов населения и его социально-психологическое состояние.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туристских ресурсов</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города Ростова-на-Дону, в преддверии чемпионата мира по футболу - 2018 (далее - ЧМФ 2018), туристская отрасль становится той возможностью, которая может послужить серьезным толчком для развития экономики города в целом.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Очередной этап развития туризма в Ростове-на-Дону концентрирует ресурсы: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во-первых - на повышении туристского потенциала и рекреационной привлекательности города Ростова-на-Дону за счет пополнения новыми объектами туристской индустрии, создающими благополучную городскую среду;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во-вторых - на формировании имиджевой составляющей политики развития территории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в-третьих - на объединении усилий субъектов туриндустрии для грамотного позиционирования потенциала города на российском и международном рынках туристских услуг, в том числе с учетом участия города в ЧМФ 2018.</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данной Программы окажет положительное влияние на: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 создание благоприятных условий для посещения города российскими и иностранными гражданами, </w:t>
      </w:r>
      <w:r w:rsidRPr="00D03B91">
        <w:rPr>
          <w:rFonts w:ascii="Times New Roman" w:hAnsi="Times New Roman" w:cs="Times New Roman"/>
          <w:color w:val="0D0D0D" w:themeColor="text1" w:themeTint="F2"/>
        </w:rPr>
        <w:lastRenderedPageBreak/>
        <w:t>в том числе в период проведения игр ЧМФ 2018, тем самым активизирует турпоток на территорию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повышение лояльности ростовчан к родному городу и желание жителей донской столицы привлекать все новых гостей для посещения Ростова;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деловую активность и предпринимательскую инициативу ростовского бизнес-сообщества в сфере туризма и гостеприимства;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увеличение притока инвестиций на территорию города не только в туриндустрии, но и в других сферах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Косвенными социально-экономическими результатами развития отрасли туризма будут являться увеличение количества вновь создаваемых рабочих мест, налоговых отчислений и средней заработной платы как в организациях индустрии туризма, так и в смежных отраслях.</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в городе условий для эффективной защиты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прав потребителей</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целях реализации приоритетных направлений в сфере защиты прав потребителей необходима комплексная работа, обеспечивающая меры экономического, организационного характера, направленные на охрану прав и законных интересов потребителей на городском уровне.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программных мероприятий в этой сфере позволит повысить социальную защищенность граждан, правовую грамотность всех участников потребительского рынка, обеспечить более качественными услугами, товарами, работами, сбалансировать защиту интересов добросовестных производителей.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Мероприятия Программы нацелены на: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широкомасштабную пропаганду правовых знаний в области защиты прав потребителей среди населения через средства массовой информации, сеть Интернет, посредством издания специальной литературы;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грамотных участников потребительского рынка товаров, работ, услуг, адаптированных к реальной жизни;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воспитание у подрастающего поколения навыков потребительской культуры для формирования общества грамотных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Программы в целом усилит социально-экономический эффект, достигнутый за предыдущие годы работы, и в конечном итоге позволит повысить эффективность защиты прав и законных интересов потребителей на территории 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 ОСНОВНЫЕ ЦЕЛИ, ЗАДАЧИ, СРОКИ И ЭТАПЫ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РЕАЛИЗАЦИИ МУНИЦИПАЛЬНОЙ ПРОГРАММЫ, А ТАКЖЕ ПРОГНОЗ</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КОНЕЧНЫХ РЕЗУЛЬТАТОВ МУНИЦИПАЛЬНОЙ ПРОГРАММЫ.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ПОКАЗАТЕЛЕЙ 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соответствии с долгосрочными приоритетами экономического развития, а также с учетом текущего состояния экономики города определены цель и задачи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Основной целью Программы является обеспечение устойчивого экономического развития на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Применяемый программный подход к достижению поставленной цели необходим для решения основных задач:</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развитие инвестиционной и инновационной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развитие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развитие туристских ресурсов;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создание в городе условий для эффективной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Основными ожидаемыми результатами реализации Программы являются: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обеспечение равных и благоприятных условий для развития субъектов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создание благоприятных условий для развития въездного и внутреннего туризма на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эффективной и доступной системы обеспечения защиты прав потребителей в городе.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Основными результатами достижения цели Программы в количественном выражении должны стать:</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Объем инвестиций в действующих ценах в городе Ростове-на-Дону в 2020 году - не менее 127349,9 млн. рублей.</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37"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Темп роста числа малых и средних предприятий в городе Ростове-на-Дону в 2020 году - 103,4%.</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38"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Число субъектов малого и среднего предпринимательства в 2020 году в расчете на 10000 человек населения города - не менее 675.</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39"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Количество прибывающих в Ростов-на-Дону иностранных и российских туристов в 2020 году - 375,4 тыс. человек.</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40"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 Количество потребительских конфликтов (в процентном выражении), урегулированных в досудебном порядке при рассмотрении обращений потребителей (по законно предъявленным требованиям), в 2020 году - 88%.</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41"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достижения заявленной цели и решения поставленных задач в рамках настоящей Программы предусмотрена реализация пяти подпрограмм:</w:t>
      </w:r>
    </w:p>
    <w:p w:rsidR="003E7F74" w:rsidRPr="00D03B91" w:rsidRDefault="001855AF">
      <w:pPr>
        <w:pStyle w:val="ConsPlusNormal"/>
        <w:ind w:firstLine="540"/>
        <w:jc w:val="both"/>
        <w:rPr>
          <w:rFonts w:ascii="Times New Roman" w:hAnsi="Times New Roman" w:cs="Times New Roman"/>
          <w:color w:val="0D0D0D" w:themeColor="text1" w:themeTint="F2"/>
        </w:rPr>
      </w:pPr>
      <w:hyperlink w:anchor="P3324" w:history="1">
        <w:r w:rsidR="003E7F74" w:rsidRPr="00D03B91">
          <w:rPr>
            <w:rFonts w:ascii="Times New Roman" w:hAnsi="Times New Roman" w:cs="Times New Roman"/>
            <w:color w:val="0D0D0D" w:themeColor="text1" w:themeTint="F2"/>
          </w:rPr>
          <w:t>Подпрограмма N 1</w:t>
        </w:r>
      </w:hyperlink>
      <w:r w:rsidR="003E7F74" w:rsidRPr="00D03B91">
        <w:rPr>
          <w:rFonts w:ascii="Times New Roman" w:hAnsi="Times New Roman" w:cs="Times New Roman"/>
          <w:color w:val="0D0D0D" w:themeColor="text1" w:themeTint="F2"/>
        </w:rPr>
        <w:t xml:space="preserve"> "Создание благоприятных условий для привлечения инвестиций и развития инновационной деятельности на территории города Ростова-на-Дону" (приложение N 1 к Программе).</w:t>
      </w:r>
    </w:p>
    <w:p w:rsidR="003E7F74" w:rsidRPr="00D03B91" w:rsidRDefault="001855AF">
      <w:pPr>
        <w:pStyle w:val="ConsPlusNormal"/>
        <w:ind w:firstLine="540"/>
        <w:jc w:val="both"/>
        <w:rPr>
          <w:rFonts w:ascii="Times New Roman" w:hAnsi="Times New Roman" w:cs="Times New Roman"/>
          <w:color w:val="0D0D0D" w:themeColor="text1" w:themeTint="F2"/>
        </w:rPr>
      </w:pPr>
      <w:hyperlink w:anchor="P3538" w:history="1">
        <w:r w:rsidR="003E7F74" w:rsidRPr="00D03B91">
          <w:rPr>
            <w:rFonts w:ascii="Times New Roman" w:hAnsi="Times New Roman" w:cs="Times New Roman"/>
            <w:color w:val="0D0D0D" w:themeColor="text1" w:themeTint="F2"/>
          </w:rPr>
          <w:t>Подпрограмма N 2</w:t>
        </w:r>
      </w:hyperlink>
      <w:r w:rsidR="003E7F74" w:rsidRPr="00D03B91">
        <w:rPr>
          <w:rFonts w:ascii="Times New Roman" w:hAnsi="Times New Roman" w:cs="Times New Roman"/>
          <w:color w:val="0D0D0D" w:themeColor="text1" w:themeTint="F2"/>
        </w:rPr>
        <w:t xml:space="preserve"> "Развитие субъектов малого и среднего предпринимательства в городе Ростове-на-Дону" (приложение N 2 к Программе).</w:t>
      </w:r>
    </w:p>
    <w:p w:rsidR="003E7F74" w:rsidRPr="00D03B91" w:rsidRDefault="001855AF">
      <w:pPr>
        <w:pStyle w:val="ConsPlusNormal"/>
        <w:ind w:firstLine="540"/>
        <w:jc w:val="both"/>
        <w:rPr>
          <w:rFonts w:ascii="Times New Roman" w:hAnsi="Times New Roman" w:cs="Times New Roman"/>
          <w:color w:val="0D0D0D" w:themeColor="text1" w:themeTint="F2"/>
        </w:rPr>
      </w:pPr>
      <w:hyperlink w:anchor="P3875" w:history="1">
        <w:r w:rsidR="003E7F74" w:rsidRPr="00D03B91">
          <w:rPr>
            <w:rFonts w:ascii="Times New Roman" w:hAnsi="Times New Roman" w:cs="Times New Roman"/>
            <w:color w:val="0D0D0D" w:themeColor="text1" w:themeTint="F2"/>
          </w:rPr>
          <w:t>Подпрограмма N 3</w:t>
        </w:r>
      </w:hyperlink>
      <w:r w:rsidR="003E7F74" w:rsidRPr="00D03B91">
        <w:rPr>
          <w:rFonts w:ascii="Times New Roman" w:hAnsi="Times New Roman" w:cs="Times New Roman"/>
          <w:color w:val="0D0D0D" w:themeColor="text1" w:themeTint="F2"/>
        </w:rPr>
        <w:t xml:space="preserve"> "Развитие туристских ресурсов в городе Ростове-на-Дону" (приложение N 3 к Программе).</w:t>
      </w:r>
    </w:p>
    <w:p w:rsidR="003E7F74" w:rsidRPr="00D03B91" w:rsidRDefault="001855AF">
      <w:pPr>
        <w:pStyle w:val="ConsPlusNormal"/>
        <w:ind w:firstLine="540"/>
        <w:jc w:val="both"/>
        <w:rPr>
          <w:rFonts w:ascii="Times New Roman" w:hAnsi="Times New Roman" w:cs="Times New Roman"/>
          <w:color w:val="0D0D0D" w:themeColor="text1" w:themeTint="F2"/>
        </w:rPr>
      </w:pPr>
      <w:hyperlink w:anchor="P4133" w:history="1">
        <w:r w:rsidR="003E7F74" w:rsidRPr="00D03B91">
          <w:rPr>
            <w:rFonts w:ascii="Times New Roman" w:hAnsi="Times New Roman" w:cs="Times New Roman"/>
            <w:color w:val="0D0D0D" w:themeColor="text1" w:themeTint="F2"/>
          </w:rPr>
          <w:t>Подпрограмма N 4</w:t>
        </w:r>
      </w:hyperlink>
      <w:r w:rsidR="003E7F74" w:rsidRPr="00D03B91">
        <w:rPr>
          <w:rFonts w:ascii="Times New Roman" w:hAnsi="Times New Roman" w:cs="Times New Roman"/>
          <w:color w:val="0D0D0D" w:themeColor="text1" w:themeTint="F2"/>
        </w:rPr>
        <w:t xml:space="preserve"> "Защита прав потребителей в городе Ростове-на-Дону" (приложение N 4 к Программе).</w:t>
      </w:r>
    </w:p>
    <w:p w:rsidR="003E7F74" w:rsidRPr="00D03B91" w:rsidRDefault="001855AF">
      <w:pPr>
        <w:pStyle w:val="ConsPlusNormal"/>
        <w:ind w:firstLine="540"/>
        <w:jc w:val="both"/>
        <w:rPr>
          <w:rFonts w:ascii="Times New Roman" w:hAnsi="Times New Roman" w:cs="Times New Roman"/>
          <w:color w:val="0D0D0D" w:themeColor="text1" w:themeTint="F2"/>
        </w:rPr>
      </w:pPr>
      <w:hyperlink w:anchor="P4380" w:history="1">
        <w:r w:rsidR="003E7F74" w:rsidRPr="00D03B91">
          <w:rPr>
            <w:rFonts w:ascii="Times New Roman" w:hAnsi="Times New Roman" w:cs="Times New Roman"/>
            <w:color w:val="0D0D0D" w:themeColor="text1" w:themeTint="F2"/>
          </w:rPr>
          <w:t>Подпрограмма N 5</w:t>
        </w:r>
      </w:hyperlink>
      <w:r w:rsidR="003E7F74" w:rsidRPr="00D03B91">
        <w:rPr>
          <w:rFonts w:ascii="Times New Roman" w:hAnsi="Times New Roman" w:cs="Times New Roman"/>
          <w:color w:val="0D0D0D" w:themeColor="text1" w:themeTint="F2"/>
        </w:rPr>
        <w:t xml:space="preserve"> "Обеспечение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 (приложение N 5 к 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Каждая из подпрограмм имеет собственную систему целевых ориентиров, согласующихся с задачами настоящей Программы и подкрепленных конкретными комплексами мероприятий, реализуемых в рамках системы мероприятий Программы (</w:t>
      </w:r>
      <w:hyperlink w:anchor="P527" w:history="1">
        <w:r w:rsidRPr="00D03B91">
          <w:rPr>
            <w:rFonts w:ascii="Times New Roman" w:hAnsi="Times New Roman" w:cs="Times New Roman"/>
            <w:color w:val="0D0D0D" w:themeColor="text1" w:themeTint="F2"/>
          </w:rPr>
          <w:t>раздел III</w:t>
        </w:r>
      </w:hyperlink>
      <w:r w:rsidRPr="00D03B91">
        <w:rPr>
          <w:rFonts w:ascii="Times New Roman" w:hAnsi="Times New Roman" w:cs="Times New Roman"/>
          <w:color w:val="0D0D0D" w:themeColor="text1" w:themeTint="F2"/>
        </w:rPr>
        <w:t xml:space="preserve"> 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rPr>
          <w:rFonts w:ascii="Times New Roman" w:hAnsi="Times New Roman" w:cs="Times New Roman"/>
          <w:color w:val="0D0D0D" w:themeColor="text1" w:themeTint="F2"/>
        </w:rPr>
        <w:sectPr w:rsidR="003E7F74" w:rsidRPr="00D03B91" w:rsidSect="009466B5">
          <w:pgSz w:w="11906" w:h="16838"/>
          <w:pgMar w:top="1134" w:right="567" w:bottom="1134" w:left="1134" w:header="709" w:footer="709" w:gutter="0"/>
          <w:cols w:space="708"/>
          <w:docGrid w:linePitch="360"/>
        </w:sect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СИСТЕМА ЦЕЛЕВЫХ ПОКАЗАТЕЛЕЙ ПРОГРАММЫ</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42"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17.10.2016 N 1499)</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778"/>
        <w:gridCol w:w="1361"/>
        <w:gridCol w:w="1077"/>
        <w:gridCol w:w="1077"/>
        <w:gridCol w:w="1077"/>
        <w:gridCol w:w="1077"/>
        <w:gridCol w:w="1077"/>
        <w:gridCol w:w="1077"/>
        <w:gridCol w:w="1077"/>
        <w:gridCol w:w="1077"/>
      </w:tblGrid>
      <w:tr w:rsidR="003E7F74" w:rsidRPr="00D03B91">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N</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п/п</w:t>
            </w:r>
          </w:p>
        </w:tc>
        <w:tc>
          <w:tcPr>
            <w:tcW w:w="2778"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целей и целевых показателей Программы</w:t>
            </w:r>
          </w:p>
        </w:tc>
        <w:tc>
          <w:tcPr>
            <w:tcW w:w="136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Единица измерения</w:t>
            </w:r>
          </w:p>
        </w:tc>
        <w:tc>
          <w:tcPr>
            <w:tcW w:w="1077"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Базовое значение целевого показателя &lt;*&gt;</w:t>
            </w:r>
          </w:p>
        </w:tc>
        <w:tc>
          <w:tcPr>
            <w:tcW w:w="7539" w:type="dxa"/>
            <w:gridSpan w:val="7"/>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Значения целевых показателей, предусмотренные Программой</w:t>
            </w:r>
          </w:p>
        </w:tc>
      </w:tr>
      <w:tr w:rsidR="003E7F74" w:rsidRPr="00D03B91">
        <w:tc>
          <w:tcPr>
            <w:tcW w:w="850" w:type="dxa"/>
            <w:vMerge/>
          </w:tcPr>
          <w:p w:rsidR="003E7F74" w:rsidRPr="00D03B91" w:rsidRDefault="003E7F74">
            <w:pPr>
              <w:rPr>
                <w:rFonts w:ascii="Times New Roman" w:hAnsi="Times New Roman" w:cs="Times New Roman"/>
                <w:color w:val="0D0D0D" w:themeColor="text1" w:themeTint="F2"/>
              </w:rPr>
            </w:pPr>
          </w:p>
        </w:tc>
        <w:tc>
          <w:tcPr>
            <w:tcW w:w="2778" w:type="dxa"/>
            <w:vMerge/>
          </w:tcPr>
          <w:p w:rsidR="003E7F74" w:rsidRPr="00D03B91" w:rsidRDefault="003E7F74">
            <w:pPr>
              <w:rPr>
                <w:rFonts w:ascii="Times New Roman" w:hAnsi="Times New Roman" w:cs="Times New Roman"/>
                <w:color w:val="0D0D0D" w:themeColor="text1" w:themeTint="F2"/>
              </w:rPr>
            </w:pPr>
          </w:p>
        </w:tc>
        <w:tc>
          <w:tcPr>
            <w:tcW w:w="1361" w:type="dxa"/>
            <w:vMerge/>
          </w:tcPr>
          <w:p w:rsidR="003E7F74" w:rsidRPr="00D03B91" w:rsidRDefault="003E7F74">
            <w:pPr>
              <w:rPr>
                <w:rFonts w:ascii="Times New Roman" w:hAnsi="Times New Roman" w:cs="Times New Roman"/>
                <w:color w:val="0D0D0D" w:themeColor="text1" w:themeTint="F2"/>
              </w:rPr>
            </w:pPr>
          </w:p>
        </w:tc>
        <w:tc>
          <w:tcPr>
            <w:tcW w:w="1077" w:type="dxa"/>
            <w:vMerge/>
          </w:tcPr>
          <w:p w:rsidR="003E7F74" w:rsidRPr="00D03B91" w:rsidRDefault="003E7F74">
            <w:pPr>
              <w:rPr>
                <w:rFonts w:ascii="Times New Roman" w:hAnsi="Times New Roman" w:cs="Times New Roman"/>
                <w:color w:val="0D0D0D" w:themeColor="text1" w:themeTint="F2"/>
              </w:rPr>
            </w:pP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w:t>
            </w:r>
          </w:p>
        </w:tc>
      </w:tr>
      <w:tr w:rsidR="003E7F74" w:rsidRPr="00D03B91">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Программы: обеспечение устойчивого экономического развития города Ростова-на-Дону</w:t>
            </w:r>
          </w:p>
        </w:tc>
      </w:tr>
      <w:tr w:rsidR="003E7F74" w:rsidRPr="00D03B91">
        <w:tc>
          <w:tcPr>
            <w:tcW w:w="850"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(цели) подпрограммы N 1 "Создание благоприятных условий для привлечения инвестиций и развития инновационной деятельности на территории города Ростова-на-Дону":</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инвестиций в основной капитал (за исключением бюджетных средств) в расчете на 1 жителя</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руб.</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34550,1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35434,6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37548,9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37963,9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38383,5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38807,7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39236,6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39670,3</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инвестиций в действующих ценах</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млн. руб.</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80296,3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85313,6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92541,3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93564,1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100381,3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107620,2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116386,3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127349,9</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Доля предприятий и организаций, осуществляющих технологические, организационные и маркетинговые инновации, в общем числе предприятий и организаций города Ростова-на-Дону (по крупным и средним предприятиям и организациям)</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8,5</w:t>
            </w:r>
          </w:p>
        </w:tc>
      </w:tr>
      <w:tr w:rsidR="003E7F74" w:rsidRPr="00D03B91">
        <w:tc>
          <w:tcPr>
            <w:tcW w:w="850"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(цели) подпрограммы N 2 "Развитие субъектов малого и среднего предпринимательства в городе Ростове-на-Дону":</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Увеличение числа субъектов малого и среднего предпринимательства на территории города Ростова-на-Дону</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Темп роста числа малых и средних предприятий в городе Ростове-на-Дону (год к году)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97,6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103,0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103,2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103,4</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Число субъектов малого и среднего предпринимательства в расчете на 10 тысяч человек населения</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660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663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665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670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675</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Повышение инвестиционной активности малого и среднего предпринимательства</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Темп роста объемов инвестиций в основной капитал малых и средних предприятий (год к году)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106,6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107,2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108,0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109,6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110,8</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Повышение роли малого и среднего предпринимательства в улучшении условий жизни населения</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33,9</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Темп роста среднесписочной численности работающих на малых и средних предприятиях (год к году)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97,6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101,0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102,7</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2.3.3.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Темп роста среднемесячной заработной платы на малых и средних предприятиях (год к году)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108,5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109,3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112,3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112,5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112,7</w:t>
            </w:r>
          </w:p>
        </w:tc>
      </w:tr>
      <w:tr w:rsidR="003E7F74" w:rsidRPr="00D03B91">
        <w:tc>
          <w:tcPr>
            <w:tcW w:w="850"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(цели) подпрограммы N 3 "Развитие туристских ресурсов в городе Ростове-на-Дону":</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на территории города Ростова-на-Дону социально-экономических условий для развития въездного и внутреннего туризма</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мест номерного фонда средств размещения города Ростова-на-Дону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мест</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4619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4850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5081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5312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5543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7201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7700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7800</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классифицированных средств размещения на территории города Ростова-на-Дону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 размещения</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120</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прибывающих в Ростов-на-Дону иностранных и российских туристов</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тыс. чел.</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325,4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331,9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338,4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344,9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374,2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375,4</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Посещаемость функционирующих интерактивных информационных туристских ресурсов, связанных с городским интернет-порталом "rostov-gorod.ru", в день</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чел.</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350</w:t>
            </w:r>
          </w:p>
        </w:tc>
      </w:tr>
      <w:tr w:rsidR="003E7F74" w:rsidRPr="00D03B91">
        <w:tc>
          <w:tcPr>
            <w:tcW w:w="850"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(цели) подпрограммы N 4 "Защита прав потребителей в городе Ростове-на-Дону":</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благоприятных условий, обеспечивающих эффективную и доступную защиту прав потребителей, стимулирование повышения качества товаров (работ, услуг), предоставляемых на территории города Ростова-на-Дону</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Количество потребительских </w:t>
            </w:r>
            <w:r w:rsidRPr="00D03B91">
              <w:rPr>
                <w:rFonts w:ascii="Times New Roman" w:hAnsi="Times New Roman" w:cs="Times New Roman"/>
                <w:color w:val="0D0D0D" w:themeColor="text1" w:themeTint="F2"/>
              </w:rPr>
              <w:lastRenderedPageBreak/>
              <w:t>конфликтов (в процентном выражении), урегулированных в досудебном порядке при рассмотрении обращений потребителей (по законно предъявленным требованиям)</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4.1.2.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Общее количество выпущенных материалов по вопросам защиты прав потребителей в СМИ (печатных, радио-, телевизионных, интернет)</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проведенных семинаров, вебинаров, видеосеминаров, лекций, совещаний, конференций, "круглых столов", форумов, викторин, конкурсов, олимпиад и других мероприятий по вопросам защиты прав потребителей для потребителей, хозяйствующих субъектов и учащихся образовательных организаций, специалистов, работающих в сфере защиты прав потребителей</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4.1.4.</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Количество проведенных сравнительных исследований и независимых потребительских экспертиз качества товаров (работ, </w:t>
            </w:r>
            <w:r w:rsidRPr="00D03B91">
              <w:rPr>
                <w:rFonts w:ascii="Times New Roman" w:hAnsi="Times New Roman" w:cs="Times New Roman"/>
                <w:color w:val="0D0D0D" w:themeColor="text1" w:themeTint="F2"/>
              </w:rPr>
              <w:lastRenderedPageBreak/>
              <w:t>услуг)</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4.1.5.</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Общее количество консультаций, полученных потребителями в связи с их обращениями по вопросам защиты их прав</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1960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1970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1980</w:t>
            </w:r>
          </w:p>
        </w:tc>
      </w:tr>
      <w:tr w:rsidR="003E7F74" w:rsidRPr="00D03B91">
        <w:tc>
          <w:tcPr>
            <w:tcW w:w="850"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(цели) подпрограммы N 5 "Обеспечение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5.1.</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условий, обеспечивающих реализацию муниципальной программы "Стимулирование экономической активности, содействие развитию предпринимательства в городе Ростове-на-Дону"</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5.1.1.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Освоение выделенных бюджетных ассигнований (не менее 90% ежегодно)</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5.1.2.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Численность сотрудников, прошедших обучение в рамках повышения квалификации (не менее 2 сотрудников ежегодно)</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чел.</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5.1.3.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Актуализация нормативно-методологической базы в сфере экономики (не менее 7 правовых актов ежегодно)</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r>
    </w:tbl>
    <w:p w:rsidR="003E7F74" w:rsidRPr="00D03B91" w:rsidRDefault="003E7F74">
      <w:pPr>
        <w:rPr>
          <w:rFonts w:ascii="Times New Roman" w:hAnsi="Times New Roman" w:cs="Times New Roman"/>
          <w:color w:val="0D0D0D" w:themeColor="text1" w:themeTint="F2"/>
        </w:rPr>
        <w:sectPr w:rsidR="003E7F74" w:rsidRPr="00D03B91">
          <w:pgSz w:w="16838" w:h="11905" w:orient="landscape"/>
          <w:pgMar w:top="1134" w:right="1134" w:bottom="567" w:left="1134" w:header="0" w:footer="0" w:gutter="0"/>
          <w:cols w:space="720"/>
        </w:sect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Выстроенная в рамках настоящей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решением конкретных задач.</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срок реализации настоящей Программы рассчитан на период 2014 - 2020 годов.</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43"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Программы не предусматривает выделение отдельных этапов.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 учетом происходящих в экономике процессов мероприятия могут быть скорректированы в установленном порядке.</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1"/>
        <w:rPr>
          <w:rFonts w:ascii="Times New Roman" w:hAnsi="Times New Roman" w:cs="Times New Roman"/>
          <w:color w:val="0D0D0D" w:themeColor="text1" w:themeTint="F2"/>
        </w:rPr>
      </w:pPr>
      <w:bookmarkStart w:id="1" w:name="P527"/>
      <w:bookmarkEnd w:id="1"/>
      <w:r w:rsidRPr="00D03B91">
        <w:rPr>
          <w:rFonts w:ascii="Times New Roman" w:hAnsi="Times New Roman" w:cs="Times New Roman"/>
          <w:color w:val="0D0D0D" w:themeColor="text1" w:themeTint="F2"/>
        </w:rPr>
        <w:t>Раздел III. СИСТЕМА ПРОГРАММНЫХ МЕРОПРИЯТИЙ</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Достижение заявленной цели и решение поставленных задач Программы будет осуществляться в рамках следующих основных направлений: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1. Решение задачи N 1 по развитию инвестиционной и инновационной деятельности будет осуществляться путем реализации основных направлений комплекса мероприятий </w:t>
      </w:r>
      <w:hyperlink w:anchor="P3324" w:history="1">
        <w:r w:rsidRPr="00D03B91">
          <w:rPr>
            <w:rFonts w:ascii="Times New Roman" w:hAnsi="Times New Roman" w:cs="Times New Roman"/>
            <w:color w:val="0D0D0D" w:themeColor="text1" w:themeTint="F2"/>
          </w:rPr>
          <w:t>подпрограммы N 1</w:t>
        </w:r>
      </w:hyperlink>
      <w:r w:rsidRPr="00D03B91">
        <w:rPr>
          <w:rFonts w:ascii="Times New Roman" w:hAnsi="Times New Roman" w:cs="Times New Roman"/>
          <w:color w:val="0D0D0D" w:themeColor="text1" w:themeTint="F2"/>
        </w:rPr>
        <w:t xml:space="preserve"> "Создание благоприятных условий для привлечения инвестиций и развития инновационной деятельности на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благоприятного инвестиционного климата;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экономических механизмов привлечения инвестиций и поддержки инвесторов;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содействие развитию инновационной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2. Решение задачи N 2 по развитию малого и среднего предпринимательства будет осуществляться путем реализации основных направлений комплекса мероприятий </w:t>
      </w:r>
      <w:hyperlink w:anchor="P3538" w:history="1">
        <w:r w:rsidRPr="00D03B91">
          <w:rPr>
            <w:rFonts w:ascii="Times New Roman" w:hAnsi="Times New Roman" w:cs="Times New Roman"/>
            <w:color w:val="0D0D0D" w:themeColor="text1" w:themeTint="F2"/>
          </w:rPr>
          <w:t>подпрограммы N 2</w:t>
        </w:r>
      </w:hyperlink>
      <w:r w:rsidRPr="00D03B91">
        <w:rPr>
          <w:rFonts w:ascii="Times New Roman" w:hAnsi="Times New Roman" w:cs="Times New Roman"/>
          <w:color w:val="0D0D0D" w:themeColor="text1" w:themeTint="F2"/>
        </w:rPr>
        <w:t xml:space="preserve"> "Развитие субъектов малого и среднего предпринимательства в городе Ростове-на-Дону":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расширение доступа субъектов малого и среднего предпринимательства к финансовым ресурсам, развитие микрофинансирования;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содействие развитию организаций, образующих инфраструктуру поддержки субъектов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поддержка субъектов малого и среднего предпринимательства в сфере инноваций и промышленного производства;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содействие развитию международного и межрегионального сотрудничества субъектов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информационное обеспечение деятельности субъектов малого и среднего предпринимательства. Пропаганда и популяризация предпринимательской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методическое, аналитическое, организационное обеспечение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3. Решение задачи N 3 по развитию туристских ресурсов на территории города будет осуществляться путем реализации основных направлений комплекса мероприятий </w:t>
      </w:r>
      <w:hyperlink w:anchor="P3875" w:history="1">
        <w:r w:rsidRPr="00D03B91">
          <w:rPr>
            <w:rFonts w:ascii="Times New Roman" w:hAnsi="Times New Roman" w:cs="Times New Roman"/>
            <w:color w:val="0D0D0D" w:themeColor="text1" w:themeTint="F2"/>
          </w:rPr>
          <w:t>подпрограммы N 3</w:t>
        </w:r>
      </w:hyperlink>
      <w:r w:rsidRPr="00D03B91">
        <w:rPr>
          <w:rFonts w:ascii="Times New Roman" w:hAnsi="Times New Roman" w:cs="Times New Roman"/>
          <w:color w:val="0D0D0D" w:themeColor="text1" w:themeTint="F2"/>
        </w:rPr>
        <w:t xml:space="preserve"> "Развитие туристских ресурсов в городе Ростове-на-Дону":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методическое и нормативное обеспечение сферы туризма;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комфортной среды пребывания для жителей и гостей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имиджевой составляющей политики развития территории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расширение коммуникативного пространства путем развития информационных технологий и современных средств популяризации потенциала территории.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4. Решение задачи N 4 по созданию в городе условий для эффективной защиты прав потребителей будет осуществляться путем реализации основных направлений комплекса мероприятий </w:t>
      </w:r>
      <w:hyperlink w:anchor="P4133" w:history="1">
        <w:r w:rsidRPr="00D03B91">
          <w:rPr>
            <w:rFonts w:ascii="Times New Roman" w:hAnsi="Times New Roman" w:cs="Times New Roman"/>
            <w:color w:val="0D0D0D" w:themeColor="text1" w:themeTint="F2"/>
          </w:rPr>
          <w:t>подпрограммы N 4</w:t>
        </w:r>
      </w:hyperlink>
      <w:r w:rsidRPr="00D03B91">
        <w:rPr>
          <w:rFonts w:ascii="Times New Roman" w:hAnsi="Times New Roman" w:cs="Times New Roman"/>
          <w:color w:val="0D0D0D" w:themeColor="text1" w:themeTint="F2"/>
        </w:rPr>
        <w:t xml:space="preserve"> "Защита прав потребителей в городе Ростове-на-Дону":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системы защиты прав потребителей в города Ростове-на-Дону;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информирование, просвещение и повышение правовой грамотности населения в сфере защиты прав потребителей на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профилактика правонарушений в сфере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создание условий для повышения квалификации специалистов, работающих в сфере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5. В целях обеспечения условий для реализации настоящей Программы предусмотрены мероприятия </w:t>
      </w:r>
      <w:hyperlink w:anchor="P4380" w:history="1">
        <w:r w:rsidRPr="00D03B91">
          <w:rPr>
            <w:rFonts w:ascii="Times New Roman" w:hAnsi="Times New Roman" w:cs="Times New Roman"/>
            <w:color w:val="0D0D0D" w:themeColor="text1" w:themeTint="F2"/>
          </w:rPr>
          <w:t>подпрограммы N 5</w:t>
        </w:r>
      </w:hyperlink>
      <w:r w:rsidRPr="00D03B91">
        <w:rPr>
          <w:rFonts w:ascii="Times New Roman" w:hAnsi="Times New Roman" w:cs="Times New Roman"/>
          <w:color w:val="0D0D0D" w:themeColor="text1" w:themeTint="F2"/>
        </w:rPr>
        <w:t xml:space="preserve"> "Обеспечение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 по следующим </w:t>
      </w:r>
      <w:r w:rsidRPr="00D03B91">
        <w:rPr>
          <w:rFonts w:ascii="Times New Roman" w:hAnsi="Times New Roman" w:cs="Times New Roman"/>
          <w:color w:val="0D0D0D" w:themeColor="text1" w:themeTint="F2"/>
        </w:rPr>
        <w:lastRenderedPageBreak/>
        <w:t>направлениям: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мероприятия по руководству и управлению в сфере установленных функций органа местного самоуправления в области экономики;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информационное обеспечение реализации Программы, мониторинг и актуализация нормативно-правовой базы в сфере экономики в пределах функций и полномочий Департамента экономики города Ростова-на-Дону.</w:t>
      </w:r>
    </w:p>
    <w:p w:rsidR="003E7F74" w:rsidRPr="00D03B91" w:rsidRDefault="003E7F74">
      <w:pPr>
        <w:rPr>
          <w:rFonts w:ascii="Times New Roman" w:hAnsi="Times New Roman" w:cs="Times New Roman"/>
          <w:color w:val="0D0D0D" w:themeColor="text1" w:themeTint="F2"/>
        </w:rPr>
        <w:sectPr w:rsidR="003E7F74" w:rsidRPr="00D03B91">
          <w:pgSz w:w="11905" w:h="16838"/>
          <w:pgMar w:top="1134" w:right="567" w:bottom="1134" w:left="1134" w:header="0" w:footer="0" w:gutter="0"/>
          <w:cols w:space="720"/>
        </w:sect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ПРОГРАММНЫХ МЕРОПРИЯТИЙ</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44"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13.01.2017 N 12)</w:t>
      </w:r>
    </w:p>
    <w:p w:rsidR="003E7F74" w:rsidRPr="00D03B91" w:rsidRDefault="003E7F74">
      <w:pPr>
        <w:pStyle w:val="ConsPlusNormal"/>
        <w:jc w:val="both"/>
        <w:rPr>
          <w:rFonts w:ascii="Times New Roman" w:hAnsi="Times New Roman" w:cs="Times New Roman"/>
          <w:color w:val="0D0D0D" w:themeColor="text1" w:themeTint="F2"/>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693"/>
        <w:gridCol w:w="2268"/>
        <w:gridCol w:w="851"/>
        <w:gridCol w:w="1276"/>
        <w:gridCol w:w="992"/>
        <w:gridCol w:w="850"/>
        <w:gridCol w:w="851"/>
        <w:gridCol w:w="850"/>
        <w:gridCol w:w="851"/>
        <w:gridCol w:w="850"/>
        <w:gridCol w:w="851"/>
        <w:gridCol w:w="850"/>
      </w:tblGrid>
      <w:tr w:rsidR="003E7F74" w:rsidRPr="00D03B91" w:rsidTr="00D0191B">
        <w:tc>
          <w:tcPr>
            <w:tcW w:w="709"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N</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п/п</w:t>
            </w:r>
          </w:p>
        </w:tc>
        <w:tc>
          <w:tcPr>
            <w:tcW w:w="2693"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мероприятия</w:t>
            </w:r>
          </w:p>
        </w:tc>
        <w:tc>
          <w:tcPr>
            <w:tcW w:w="2268"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Муниципальный заказчик, исполнитель</w:t>
            </w:r>
          </w:p>
        </w:tc>
        <w:tc>
          <w:tcPr>
            <w:tcW w:w="85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выполнения</w:t>
            </w:r>
          </w:p>
        </w:tc>
        <w:tc>
          <w:tcPr>
            <w:tcW w:w="1276"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Источники финансирования,</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КЦСР</w:t>
            </w:r>
          </w:p>
        </w:tc>
        <w:tc>
          <w:tcPr>
            <w:tcW w:w="6945" w:type="dxa"/>
            <w:gridSpan w:val="8"/>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финансирования (тыс. руб.)</w:t>
            </w:r>
          </w:p>
        </w:tc>
      </w:tr>
      <w:tr w:rsidR="003E7F74" w:rsidRPr="00D03B91" w:rsidTr="00D0191B">
        <w:tc>
          <w:tcPr>
            <w:tcW w:w="709" w:type="dxa"/>
            <w:vMerge/>
          </w:tcPr>
          <w:p w:rsidR="003E7F74" w:rsidRPr="00D03B91" w:rsidRDefault="003E7F74">
            <w:pPr>
              <w:rPr>
                <w:rFonts w:ascii="Times New Roman" w:hAnsi="Times New Roman" w:cs="Times New Roman"/>
                <w:color w:val="0D0D0D" w:themeColor="text1" w:themeTint="F2"/>
              </w:rPr>
            </w:pPr>
          </w:p>
        </w:tc>
        <w:tc>
          <w:tcPr>
            <w:tcW w:w="2693" w:type="dxa"/>
            <w:vMerge/>
          </w:tcPr>
          <w:p w:rsidR="003E7F74" w:rsidRPr="00D03B91" w:rsidRDefault="003E7F74">
            <w:pPr>
              <w:rPr>
                <w:rFonts w:ascii="Times New Roman" w:hAnsi="Times New Roman" w:cs="Times New Roman"/>
                <w:color w:val="0D0D0D" w:themeColor="text1" w:themeTint="F2"/>
              </w:rPr>
            </w:pP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1276" w:type="dxa"/>
            <w:vMerge/>
          </w:tcPr>
          <w:p w:rsidR="003E7F74" w:rsidRPr="00D03B91" w:rsidRDefault="003E7F74">
            <w:pPr>
              <w:rPr>
                <w:rFonts w:ascii="Times New Roman" w:hAnsi="Times New Roman" w:cs="Times New Roman"/>
                <w:color w:val="0D0D0D" w:themeColor="text1" w:themeTint="F2"/>
              </w:rPr>
            </w:pPr>
          </w:p>
        </w:tc>
        <w:tc>
          <w:tcPr>
            <w:tcW w:w="992"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w:t>
            </w:r>
          </w:p>
        </w:tc>
        <w:tc>
          <w:tcPr>
            <w:tcW w:w="5953" w:type="dxa"/>
            <w:gridSpan w:val="7"/>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том числе по годам:</w:t>
            </w:r>
          </w:p>
        </w:tc>
      </w:tr>
      <w:tr w:rsidR="003E7F74" w:rsidRPr="00D03B91" w:rsidTr="00D0191B">
        <w:tc>
          <w:tcPr>
            <w:tcW w:w="709" w:type="dxa"/>
            <w:vMerge/>
          </w:tcPr>
          <w:p w:rsidR="003E7F74" w:rsidRPr="00D03B91" w:rsidRDefault="003E7F74">
            <w:pPr>
              <w:rPr>
                <w:rFonts w:ascii="Times New Roman" w:hAnsi="Times New Roman" w:cs="Times New Roman"/>
                <w:color w:val="0D0D0D" w:themeColor="text1" w:themeTint="F2"/>
              </w:rPr>
            </w:pPr>
          </w:p>
        </w:tc>
        <w:tc>
          <w:tcPr>
            <w:tcW w:w="2693" w:type="dxa"/>
            <w:vMerge/>
          </w:tcPr>
          <w:p w:rsidR="003E7F74" w:rsidRPr="00D03B91" w:rsidRDefault="003E7F74">
            <w:pPr>
              <w:rPr>
                <w:rFonts w:ascii="Times New Roman" w:hAnsi="Times New Roman" w:cs="Times New Roman"/>
                <w:color w:val="0D0D0D" w:themeColor="text1" w:themeTint="F2"/>
              </w:rPr>
            </w:pP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1276" w:type="dxa"/>
            <w:vMerge/>
          </w:tcPr>
          <w:p w:rsidR="003E7F74" w:rsidRPr="00D03B91" w:rsidRDefault="003E7F74">
            <w:pPr>
              <w:rPr>
                <w:rFonts w:ascii="Times New Roman" w:hAnsi="Times New Roman" w:cs="Times New Roman"/>
                <w:color w:val="0D0D0D" w:themeColor="text1" w:themeTint="F2"/>
              </w:rPr>
            </w:pPr>
          </w:p>
        </w:tc>
        <w:tc>
          <w:tcPr>
            <w:tcW w:w="992" w:type="dxa"/>
            <w:vMerge/>
          </w:tcPr>
          <w:p w:rsidR="003E7F74" w:rsidRPr="00D03B91" w:rsidRDefault="003E7F74">
            <w:pPr>
              <w:rPr>
                <w:rFonts w:ascii="Times New Roman" w:hAnsi="Times New Roman" w:cs="Times New Roman"/>
                <w:color w:val="0D0D0D" w:themeColor="text1" w:themeTint="F2"/>
              </w:rPr>
            </w:pP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год</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 год</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год</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 год</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r>
      <w:tr w:rsidR="003E7F74" w:rsidRPr="00D03B91" w:rsidTr="00D0191B">
        <w:tc>
          <w:tcPr>
            <w:tcW w:w="709" w:type="dxa"/>
          </w:tcPr>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1 "Создание благоприятных условий для привлечения инвестиций и развития инновационной деятельности на территории города Ростова-на-Дону"</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1 "Формирование благоприятного инвестиционного климата"</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Проведение анализа нормативно-правовых документов, регулирующих вопросы инвестиционной деятельности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отраслевые (функциональные) органы Администрации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bookmarkStart w:id="2" w:name="_GoBack"/>
            <w:bookmarkEnd w:id="2"/>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Проведение статистических исследований социально-экономических показателей развития города, районов города, в том числе по инвестиционной и инновационной деятельности предприятий и организаций города. Подготовка </w:t>
            </w:r>
            <w:r w:rsidRPr="00D03B91">
              <w:rPr>
                <w:rFonts w:ascii="Times New Roman" w:hAnsi="Times New Roman" w:cs="Times New Roman"/>
                <w:color w:val="0D0D0D" w:themeColor="text1" w:themeTint="F2"/>
              </w:rPr>
              <w:lastRenderedPageBreak/>
              <w:t>информационно-статистических материалов</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1512089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1510120890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10850,0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1305,0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1370,0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1635,0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1680,0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1680,0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1680,0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1.1.3.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Проведение анализа и последующий мониторинг инвестиционной привлекательности территории с определением сильных и слабых сторон, оценка конкурентоспособности территории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1512089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544,0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544,0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Разработка и обновление информационно-аналитической системы "Паспорт развития города"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1512089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1510120890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2354,0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198,0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216,0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590,0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1.1.5.</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работы Совета по инвестициям при главе Администрации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1.1.6.</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Подготовка проектов соглашений, договоров о сотрудничестве, протоколов о намерениях сотрудничества с потенциальными инвесторами, инвестиционными и консалтинговыми организациями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отраслевые (функциональные) и территориальные органы Администрации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1.1.7.</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Мониторинг инвестиционной </w:t>
            </w:r>
            <w:r w:rsidRPr="00D03B91">
              <w:rPr>
                <w:rFonts w:ascii="Times New Roman" w:hAnsi="Times New Roman" w:cs="Times New Roman"/>
                <w:color w:val="0D0D0D" w:themeColor="text1" w:themeTint="F2"/>
              </w:rPr>
              <w:lastRenderedPageBreak/>
              <w:t>деятельности, инвестиционных проектов, имеющих социально-экономическое значение для развития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Департамент экономики города </w:t>
            </w:r>
            <w:r w:rsidRPr="00D03B91">
              <w:rPr>
                <w:rFonts w:ascii="Times New Roman" w:hAnsi="Times New Roman" w:cs="Times New Roman"/>
                <w:color w:val="0D0D0D" w:themeColor="text1" w:themeTint="F2"/>
              </w:rPr>
              <w:lastRenderedPageBreak/>
              <w:t>Ростова-на-Дону, отраслевые (функциональные) органы Администрации города Ростова-на-Дону, Комитет по торговле и бытовому обслуживанию Администрации города Ростова-на-Дону, Комитет по охране окружающей среды Администрации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2014 - 2020 </w:t>
            </w:r>
            <w:r w:rsidRPr="00D03B91">
              <w:rPr>
                <w:rFonts w:ascii="Times New Roman" w:hAnsi="Times New Roman" w:cs="Times New Roman"/>
                <w:color w:val="0D0D0D" w:themeColor="text1" w:themeTint="F2"/>
              </w:rPr>
              <w:lastRenderedPageBreak/>
              <w:t>гг. (ежеквартально)</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финансирования не </w:t>
            </w:r>
            <w:r w:rsidRPr="00D03B91">
              <w:rPr>
                <w:rFonts w:ascii="Times New Roman" w:hAnsi="Times New Roman" w:cs="Times New Roman"/>
                <w:color w:val="0D0D0D" w:themeColor="text1" w:themeTint="F2"/>
              </w:rPr>
              <w:lastRenderedPageBreak/>
              <w:t>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1.1.8.</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Мероприятия по повышению информационной открытости органов местного самоуправления:</w:t>
            </w:r>
          </w:p>
        </w:tc>
        <w:tc>
          <w:tcPr>
            <w:tcW w:w="2268"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формирование и поддержка интернет-ресурса "Инвестиции и Инновации", в том числе:</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1512089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1510120890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7815,6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214,9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290,7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1460,0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1460,0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1470,0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актуализация базы данных инвестиционных площадок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архитектуры и градостроительства города Ростова-на-Дону, 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информирование о </w:t>
            </w:r>
            <w:r w:rsidRPr="00D03B91">
              <w:rPr>
                <w:rFonts w:ascii="Times New Roman" w:hAnsi="Times New Roman" w:cs="Times New Roman"/>
                <w:color w:val="0D0D0D" w:themeColor="text1" w:themeTint="F2"/>
              </w:rPr>
              <w:lastRenderedPageBreak/>
              <w:t>социально-экономическом развитии города, районов города, в том числе об инвестиционной и инновационной деятельности предприятий и организаций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Департамент </w:t>
            </w:r>
            <w:r w:rsidRPr="00D03B91">
              <w:rPr>
                <w:rFonts w:ascii="Times New Roman" w:hAnsi="Times New Roman" w:cs="Times New Roman"/>
                <w:color w:val="0D0D0D" w:themeColor="text1" w:themeTint="F2"/>
              </w:rPr>
              <w:lastRenderedPageBreak/>
              <w:t>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2014 </w:t>
            </w:r>
            <w:r w:rsidRPr="00D03B91">
              <w:rPr>
                <w:rFonts w:ascii="Times New Roman" w:hAnsi="Times New Roman" w:cs="Times New Roman"/>
                <w:color w:val="0D0D0D" w:themeColor="text1" w:themeTint="F2"/>
              </w:rPr>
              <w:lastRenderedPageBreak/>
              <w:t>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2016 - 2017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средства </w:t>
            </w:r>
            <w:r w:rsidRPr="00D03B91">
              <w:rPr>
                <w:rFonts w:ascii="Times New Roman" w:hAnsi="Times New Roman" w:cs="Times New Roman"/>
                <w:color w:val="0D0D0D" w:themeColor="text1" w:themeTint="F2"/>
              </w:rPr>
              <w:lastRenderedPageBreak/>
              <w:t>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1512089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1510120890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10048,0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98,0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4950,0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ведение раздела "Инвестиции" на официальном портале городской Думы и Администрации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разработка и актуализация инвестиционного паспорта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2016 - 2019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1510120890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1185,0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1.1.9.</w:t>
            </w:r>
          </w:p>
        </w:tc>
        <w:tc>
          <w:tcPr>
            <w:tcW w:w="269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Участие в рейтингах, в том числе присвоение и мониторинг кредитного рейтинга города Ростова-на-Дону</w:t>
            </w:r>
          </w:p>
        </w:tc>
        <w:tc>
          <w:tcPr>
            <w:tcW w:w="2268"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1512089</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1510120890</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3235,7</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45,7</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450,0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450,0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450,0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600,0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1.1.9 в ред. </w:t>
            </w:r>
            <w:hyperlink r:id="rId4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1.1.10.</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Организация и (или) участие в форумах, конференциях, конкурсах, выставках, ярмарках, обучении (семинары, лекции, тренинги, мастер-классы, "круглые столы", практикумы, курсы) по вопросам инвестиционной </w:t>
            </w:r>
            <w:r w:rsidRPr="00D03B91">
              <w:rPr>
                <w:rFonts w:ascii="Times New Roman" w:hAnsi="Times New Roman" w:cs="Times New Roman"/>
                <w:color w:val="0D0D0D" w:themeColor="text1" w:themeTint="F2"/>
              </w:rPr>
              <w:lastRenderedPageBreak/>
              <w:t>и инновационной деятельности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1512089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1510120890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626,1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138,3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187,8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1.1.11.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Подготовка презентационных материалов в целях повышения инвестиционной привлекательности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1512089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1510120890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966,4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210,6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91,3</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99,5</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265,0</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1)</w:t>
            </w: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37624,8</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3208,8</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2201,5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9179,5</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9630,0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4340,0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4340,0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4725,0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46"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1)</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37624,8</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3208,8</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2201,5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9179,5</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9630,0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4340,0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4340,0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4725,0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47"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2 "Формирование экономических механизмов привлечения инвестиций и поддержки инвесторов"</w:t>
            </w:r>
          </w:p>
        </w:tc>
      </w:tr>
      <w:tr w:rsidR="003E7F74" w:rsidRPr="00D03B91" w:rsidTr="00D0191B">
        <w:tc>
          <w:tcPr>
            <w:tcW w:w="709"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1.2.1.</w:t>
            </w:r>
          </w:p>
        </w:tc>
        <w:tc>
          <w:tcPr>
            <w:tcW w:w="2693"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Предоставление субсидий на возмещение части расходов по уплате процентов по привлеченным кредитам, полученным на инвестиционные цели, в том числе инновационной направленности</w:t>
            </w:r>
          </w:p>
        </w:tc>
        <w:tc>
          <w:tcPr>
            <w:tcW w:w="2268"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2014 - 2016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2018 - 2020 гг.</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1516008</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1510260080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91997,6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18000,0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19886,6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9555,5</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9555,5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20000,0</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1517102</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5700,0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5700,0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1.2.1 в ред. </w:t>
            </w:r>
            <w:hyperlink r:id="rId48"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Мероприятия по развитию муниципально-частного </w:t>
            </w:r>
            <w:r w:rsidRPr="00D03B91">
              <w:rPr>
                <w:rFonts w:ascii="Times New Roman" w:hAnsi="Times New Roman" w:cs="Times New Roman"/>
                <w:color w:val="0D0D0D" w:themeColor="text1" w:themeTint="F2"/>
              </w:rPr>
              <w:lastRenderedPageBreak/>
              <w:t>партнерства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имущественно-</w:t>
            </w:r>
            <w:r w:rsidRPr="00D03B91">
              <w:rPr>
                <w:rFonts w:ascii="Times New Roman" w:hAnsi="Times New Roman" w:cs="Times New Roman"/>
                <w:color w:val="0D0D0D" w:themeColor="text1" w:themeTint="F2"/>
              </w:rPr>
              <w:lastRenderedPageBreak/>
              <w:t>земельных отношений города Ростова-на-Дону, отраслевые (функциональные) органы Администрации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2014 - 2020 </w:t>
            </w:r>
            <w:r w:rsidRPr="00D03B91">
              <w:rPr>
                <w:rFonts w:ascii="Times New Roman" w:hAnsi="Times New Roman" w:cs="Times New Roman"/>
                <w:color w:val="0D0D0D" w:themeColor="text1" w:themeTint="F2"/>
              </w:rPr>
              <w:lastRenderedPageBreak/>
              <w:t>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финансирования не </w:t>
            </w:r>
            <w:r w:rsidRPr="00D03B91">
              <w:rPr>
                <w:rFonts w:ascii="Times New Roman" w:hAnsi="Times New Roman" w:cs="Times New Roman"/>
                <w:color w:val="0D0D0D" w:themeColor="text1" w:themeTint="F2"/>
              </w:rPr>
              <w:lastRenderedPageBreak/>
              <w:t>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1.2.3.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Рассмотрение инвестиционных проектов с целью заключения соглашений государственно-частного партнерства в рамках реализации </w:t>
            </w:r>
            <w:hyperlink r:id="rId49"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Правительства Ростовской области от 13.12.2012 N 1073</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отраслевые (функциональные) органы Администрации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2)</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91997,6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18000,0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19886,6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9555,5</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9555,5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20000,0</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5812" w:type="dxa"/>
            <w:gridSpan w:val="3"/>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5700,0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5700,0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50"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2)</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97697,6</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23700,0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19886,6</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9555,5</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9555,5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51"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3 "Содействие развитию инновационной деятельности"</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Организация и проведение исследований существующего рынка инновационной продукции </w:t>
            </w:r>
            <w:r w:rsidRPr="00D03B91">
              <w:rPr>
                <w:rFonts w:ascii="Times New Roman" w:hAnsi="Times New Roman" w:cs="Times New Roman"/>
                <w:color w:val="0D0D0D" w:themeColor="text1" w:themeTint="F2"/>
              </w:rPr>
              <w:lastRenderedPageBreak/>
              <w:t>и услуг, анализ потенциала, оценка перспектив инновационной деятельности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2020 </w:t>
            </w:r>
            <w:r w:rsidRPr="00D03B91">
              <w:rPr>
                <w:rFonts w:ascii="Times New Roman" w:hAnsi="Times New Roman" w:cs="Times New Roman"/>
                <w:color w:val="0D0D0D" w:themeColor="text1" w:themeTint="F2"/>
              </w:rPr>
              <w:lastRenderedPageBreak/>
              <w:t>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1512090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1510320090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1238,5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594,0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1.3.2.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Проведение конкурса "Лучшие инновации"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1512090 (2014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1510320090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Мероприятия по поддержке молодежного инновационного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отдел по делам молодежи Администрации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1512090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1510320090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115,0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Разработка и актуализация инновационного паспорта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2016 - 2019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1510320090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1745,0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3)</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3438,5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754,0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625,0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3)</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3438,5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754,0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625,0</w:t>
            </w:r>
          </w:p>
        </w:tc>
      </w:tr>
      <w:tr w:rsidR="003E7F74" w:rsidRPr="00D03B91" w:rsidTr="00D0191B">
        <w:tc>
          <w:tcPr>
            <w:tcW w:w="709"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подпрограмме N 1)</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133060,9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18962,8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20516,0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29611,1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10030,0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14295,5</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14295,5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25350,0</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5812" w:type="dxa"/>
            <w:gridSpan w:val="3"/>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5700,0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5700,0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(в ред. </w:t>
            </w:r>
            <w:hyperlink r:id="rId52"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подпрограмме N 1)</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138760,9</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18962,8</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26216,0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29611,1</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10030,0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14295,5</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14295,5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25350,0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53"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2 "Развитие субъектов малого и среднего предпринимательства в городе Ростове-на-Дону"</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1 "Расширение доступа субъектов малого и среднего предпринимательства к финансовым ресурсам, развитие микрофинансирования"</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взаимодействия с банковскими учреждениями, в том числе:</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банковские учреждения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взаимодействия с центрами поддержки субъектов малого и среднего предпринимательства открытого акционерного общества коммерческий банк "Центр-инвест" и публичного акционерного общества "Сбербанк России"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открытое акционерное общество коммерческий банк "Центр-инвест", публичное акционерное общество "Сбербанк России"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Заключение соглашений о сотрудничестве в области поддержки и развития субъектов малого и среднего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банковские учреждения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Осуществление мониторинга условий </w:t>
            </w:r>
            <w:r w:rsidRPr="00D03B91">
              <w:rPr>
                <w:rFonts w:ascii="Times New Roman" w:hAnsi="Times New Roman" w:cs="Times New Roman"/>
                <w:color w:val="0D0D0D" w:themeColor="text1" w:themeTint="F2"/>
              </w:rPr>
              <w:lastRenderedPageBreak/>
              <w:t>предоставления кредитных ресурсов банковскими учреждениями субъектам малого и среднего предпринимательства, информирование субъектов малого и среднего предпринимательства о результатах мониторинга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Департамент экономики города </w:t>
            </w:r>
            <w:r w:rsidRPr="00D03B91">
              <w:rPr>
                <w:rFonts w:ascii="Times New Roman" w:hAnsi="Times New Roman" w:cs="Times New Roman"/>
                <w:color w:val="0D0D0D" w:themeColor="text1" w:themeTint="F2"/>
              </w:rPr>
              <w:lastRenderedPageBreak/>
              <w:t>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банковские учреждения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2014 - 2020 </w:t>
            </w:r>
            <w:r w:rsidRPr="00D03B91">
              <w:rPr>
                <w:rFonts w:ascii="Times New Roman" w:hAnsi="Times New Roman" w:cs="Times New Roman"/>
                <w:color w:val="0D0D0D" w:themeColor="text1" w:themeTint="F2"/>
              </w:rPr>
              <w:lastRenderedPageBreak/>
              <w:t>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финансирования не </w:t>
            </w:r>
            <w:r w:rsidRPr="00D03B91">
              <w:rPr>
                <w:rFonts w:ascii="Times New Roman" w:hAnsi="Times New Roman" w:cs="Times New Roman"/>
                <w:color w:val="0D0D0D" w:themeColor="text1" w:themeTint="F2"/>
              </w:rPr>
              <w:lastRenderedPageBreak/>
              <w:t>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2.1.5.</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информирования субъектов малого и среднего предпринимательства о видах и формах финансовой поддержки, кредитования и системы микрофинансирования</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банковские учреждения города Ростова-на-Дону, микрофинансовые организации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2.1.6.</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Предоставление субсидии микрофинансовой организации Ростовскому муниципальному фонду поддержки предпринимательства в виде имущественного взноса на осуществление микрофинансовой деятельности по предоставлению микрозаймов субъектам малого и среднего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1526009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1520160090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19920,0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3555,0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3205,0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2520,0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2520,0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2520,0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3100,0</w:t>
            </w:r>
          </w:p>
        </w:tc>
      </w:tr>
      <w:tr w:rsidR="003E7F74" w:rsidRPr="00D03B91" w:rsidTr="00D0191B">
        <w:tc>
          <w:tcPr>
            <w:tcW w:w="709"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2.1.7.</w:t>
            </w:r>
          </w:p>
        </w:tc>
        <w:tc>
          <w:tcPr>
            <w:tcW w:w="2693"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Предоставление субсидий вновь созданным субъектам малого </w:t>
            </w:r>
            <w:r w:rsidRPr="00D03B91">
              <w:rPr>
                <w:rFonts w:ascii="Times New Roman" w:hAnsi="Times New Roman" w:cs="Times New Roman"/>
                <w:color w:val="0D0D0D" w:themeColor="text1" w:themeTint="F2"/>
              </w:rPr>
              <w:lastRenderedPageBreak/>
              <w:t>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2268"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w:t>
            </w:r>
          </w:p>
        </w:tc>
        <w:tc>
          <w:tcPr>
            <w:tcW w:w="851"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1526010 (2014 - 2015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1520160100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29863,0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22963,0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2400,0</w:t>
            </w:r>
          </w:p>
        </w:tc>
      </w:tr>
      <w:tr w:rsidR="003E7F74" w:rsidRPr="00D03B91" w:rsidTr="00D0191B">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1527344</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1520173440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46184,3</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7452,9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3270,5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247,3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15201R0645</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8952,7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8952,7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1525064</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1520150645</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34207,9</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3763,8</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16644,1</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13800,0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2.1.7 в ред. </w:t>
            </w:r>
            <w:hyperlink r:id="rId54"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2.1.8.</w:t>
            </w:r>
          </w:p>
        </w:tc>
        <w:tc>
          <w:tcPr>
            <w:tcW w:w="2693"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Предоставление субсидий субъектам малого и среднего предпринимательства в приоритетных сферах деятельности</w:t>
            </w:r>
          </w:p>
        </w:tc>
        <w:tc>
          <w:tcPr>
            <w:tcW w:w="2268"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2014 - 2016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2018 - 2020 гг.</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1526011</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1520160110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28727,7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14397,7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1030,0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10000,0</w:t>
            </w:r>
          </w:p>
        </w:tc>
      </w:tr>
      <w:tr w:rsidR="003E7F74" w:rsidRPr="00D03B91" w:rsidTr="00D0191B">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1527344</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(2015 год),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1520173440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15811,7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7404,9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8406,8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1525064</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1520150645</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27778,2</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13685,0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14093,2</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2.1.8 в ред. </w:t>
            </w:r>
            <w:hyperlink r:id="rId5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2.1.9.</w:t>
            </w:r>
          </w:p>
        </w:tc>
        <w:tc>
          <w:tcPr>
            <w:tcW w:w="2693"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Предоставление субсидий субъектам малого и среднего предпринимательства в целях возмещения части затрат по лизинговым платежам</w:t>
            </w:r>
          </w:p>
        </w:tc>
        <w:tc>
          <w:tcPr>
            <w:tcW w:w="2268"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Ростова-на-Дону</w:t>
            </w:r>
          </w:p>
        </w:tc>
        <w:tc>
          <w:tcPr>
            <w:tcW w:w="851"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2014 - 2016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2018 - 2020 гг.</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1526012</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1520160120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7800,0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2800,0</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1525064</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1520150645</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72547,5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26047,5</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22500,0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2.1.9 в ред. </w:t>
            </w:r>
            <w:hyperlink r:id="rId56"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2.1.10.</w:t>
            </w:r>
          </w:p>
        </w:tc>
        <w:tc>
          <w:tcPr>
            <w:tcW w:w="269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Предоставление субсидий субъектам малого и среднего предпринимательства, оказывающим услуги по уходу и присмотру за детьми дошкольного возраста</w:t>
            </w:r>
          </w:p>
        </w:tc>
        <w:tc>
          <w:tcPr>
            <w:tcW w:w="2268"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Ростова-на-Дону</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2015 - 2016 гг.,</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2018 - 2020 гг.</w:t>
            </w: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1526018</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1520160180</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2.1.10 в ред. </w:t>
            </w:r>
            <w:hyperlink r:id="rId57"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2.1.11.</w:t>
            </w:r>
          </w:p>
        </w:tc>
        <w:tc>
          <w:tcPr>
            <w:tcW w:w="269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Предоставление субсидии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268"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2018 - 2019 гг.</w:t>
            </w: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1520160190</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770,00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385,0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385,0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2.1.11 в ред. </w:t>
            </w:r>
            <w:hyperlink r:id="rId58"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vMerge w:val="restart"/>
            <w:tcBorders>
              <w:bottom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1)</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130080,7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18797,7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16205,0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25483,0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15905,0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15905,0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21300,0</w:t>
            </w:r>
          </w:p>
        </w:tc>
      </w:tr>
      <w:tr w:rsidR="003E7F74" w:rsidRPr="00D03B91" w:rsidTr="00D0191B">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5812" w:type="dxa"/>
            <w:gridSpan w:val="3"/>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70948,7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7452,9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10675,4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5812" w:type="dxa"/>
            <w:gridSpan w:val="3"/>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134533,6</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29811,3</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54329,1</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50393,2</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59"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Borders>
              <w:bottom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1)</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335563,0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56061,9</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81489,5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84205,0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25483,0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33511,8</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33511,8</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21300,0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(в ред. </w:t>
            </w:r>
            <w:hyperlink r:id="rId60"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2 "Содействие развитию организаций, образующих инфраструктуру поддержки субъектов малого и среднего предпринимательства"</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Взаимодействие с общественными объединениями и ассоциациями предпринимателей по вопросам развития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общественные объединения предпринимателей</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Предоставление в аренду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на льготных условиях, предусмотренных законодательством Российской Федерации и нормативными актами органов местного самоуправления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имущественно-земельных отношений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функционирования муниципального бизнес-инкубатора для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1522091</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18870,0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18870,0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2.2.4.</w:t>
            </w:r>
          </w:p>
        </w:tc>
        <w:tc>
          <w:tcPr>
            <w:tcW w:w="269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Оказание комплекса услуг по организации деятельности муниципального центра развития предпринимательства</w:t>
            </w:r>
          </w:p>
        </w:tc>
        <w:tc>
          <w:tcPr>
            <w:tcW w:w="2268"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2015 - 2020 гг.</w:t>
            </w: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1522104</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1520221040</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166257,5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25230,0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27980,0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27687,5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28000,0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29360,0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2.2.4 в ред. </w:t>
            </w:r>
            <w:hyperlink r:id="rId61"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2.2.5.</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Взаимодействие с объектами инфраструктуры поддержки предпринимательства, созданными на базе образовательных учреждений начального, среднего и высшего профессионального образования</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образовательные учреждения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2.2.6.</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проекта по оказанию консультационной поддержки субъектам малого и среднего предпринимательства по вопросам налогообложения, бухгалтерского учета, кредитования, правовой защиты и развития предприятия, бизнес-планирования</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1522092</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2391,9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2391,9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2)</w:t>
            </w: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187519,4</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21261,9</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25230,0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27980,0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27687,5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28000,0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29360,0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62"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2)</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187519,4</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21261,9</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25230,0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27980,0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27687,5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28000,0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29360,0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63"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3 "Поддержка субъектов малого и среднего предпринимательства в сфере инноваций и промышленного производства"</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Содействие организации и проведению венчурных ярмарок, организационная поддержка выставочно-ярмарочных мероприятий инновационной направленности, а также привлечение к участию субъектов малого и среднего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Взаимодействие с центрами коллективного пользования аналитическим и технологическим оборудованием на базе учреждений высшего образования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Проведение мероприятий по организации взаимодействия субъектов малого и среднего предпринимательства с крупными промышленными предприятиями по вопросам развития инновационного и промышленного потенциала экономики </w:t>
            </w:r>
            <w:r w:rsidRPr="00D03B91">
              <w:rPr>
                <w:rFonts w:ascii="Times New Roman" w:hAnsi="Times New Roman" w:cs="Times New Roman"/>
                <w:color w:val="0D0D0D" w:themeColor="text1" w:themeTint="F2"/>
              </w:rPr>
              <w:lastRenderedPageBreak/>
              <w:t>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 общественные объединения предпринимателей</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1522093</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1520320930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995,0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3)</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995,0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3)</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995,0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4 "Содействие развитию международного и межрегионального сотрудничества субъектов малого и среднего предпринимательства"</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участия субъектов малого и среднего предпринимательства в выставочно-ярмарочных мероприятиях, в том числе и в составе коллективных стендов</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администрации районов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1522094</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1520420940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3071,1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996,0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875,1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Привлечение субъектов малого и среднего предпринимательства к участию в деловых мероприятиях, направленных на развитие международного и межрегионального, проводимых на территории России и за рубежом</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организации, образующие инфраструктуру поддержки субъектов малого и среднего предпринимательства, общественные объединения предпринимателей</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Формирование ежегодного перечня выставочно-ярмарочных мероприятий, проводимых при поддержке Администрации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4)</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3071,1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996,0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875,1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1200,0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4)</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3071,1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996,0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875,1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1200,0</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5 "Популяризация предпринимательской деятельности"</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 проведение конференций, форумов, семинаров, тренингов, "круглых столов" по вопросам развития малого и среднего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администрации районов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1522095</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238,2</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238,2</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 проведение профессиональных и рейтинговых конкурсов среди субъектов малого и среднего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1522095</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1520520950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395,0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Привлечение студентов высших образовательных учреждений к семинарам, конкурсам и иным мероприятиям, направленным на вовлечение молодежи в предпринимательскую деятельность</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образовательные учреждения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государственное казенное учреждение Ростовской области "Центр занятости населения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общественные объединения предпринимателей</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Распространение </w:t>
            </w:r>
            <w:r w:rsidRPr="00D03B91">
              <w:rPr>
                <w:rFonts w:ascii="Times New Roman" w:hAnsi="Times New Roman" w:cs="Times New Roman"/>
                <w:color w:val="0D0D0D" w:themeColor="text1" w:themeTint="F2"/>
              </w:rPr>
              <w:lastRenderedPageBreak/>
              <w:t>тематических информационных материалов по вопросам развития и поддержки предпринимательства с использованием возможностей средств массовой информации и сети Интернет</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Департамент </w:t>
            </w:r>
            <w:r w:rsidRPr="00D03B91">
              <w:rPr>
                <w:rFonts w:ascii="Times New Roman" w:hAnsi="Times New Roman" w:cs="Times New Roman"/>
                <w:color w:val="0D0D0D" w:themeColor="text1" w:themeTint="F2"/>
              </w:rPr>
              <w:lastRenderedPageBreak/>
              <w:t>экономики города Ростова-на-Дону, общественные объединения предпринимателей</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2014 - </w:t>
            </w:r>
            <w:r w:rsidRPr="00D03B91">
              <w:rPr>
                <w:rFonts w:ascii="Times New Roman" w:hAnsi="Times New Roman" w:cs="Times New Roman"/>
                <w:color w:val="0D0D0D" w:themeColor="text1" w:themeTint="F2"/>
              </w:rPr>
              <w:lastRenderedPageBreak/>
              <w:t>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средства </w:t>
            </w:r>
            <w:r w:rsidRPr="00D03B91">
              <w:rPr>
                <w:rFonts w:ascii="Times New Roman" w:hAnsi="Times New Roman" w:cs="Times New Roman"/>
                <w:color w:val="0D0D0D" w:themeColor="text1" w:themeTint="F2"/>
              </w:rPr>
              <w:lastRenderedPageBreak/>
              <w:t>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1522095</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1520520950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1097,2</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307,7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349,5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440,0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2.5.5.</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Размещение информации об актуальных вопросах развития субъектов малого и среднего предпринимательства в разделе "Малый и средний бизнес города" на официальном интернет-портале Ростовской-на-Дону городской Думы и Администрации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2.5.6.</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Информирование граждан, имеющих намерение организовать собственное дело, о формах государственной и муниципальной поддержки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администрации районов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государственное казенное учреждение Ростовской области "Центр занятости населения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2.5.7.</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Содействие развитию молодежного предпринимательства, в </w:t>
            </w:r>
            <w:r w:rsidRPr="00D03B91">
              <w:rPr>
                <w:rFonts w:ascii="Times New Roman" w:hAnsi="Times New Roman" w:cs="Times New Roman"/>
                <w:color w:val="0D0D0D" w:themeColor="text1" w:themeTint="F2"/>
              </w:rPr>
              <w:lastRenderedPageBreak/>
              <w:t>том числе посредством проведения мероприятий по вовлечению молодежи в предпринимательскую деятельность</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отдел по делам молодежи Администрации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2014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1522095</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226,1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226,1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2.5.8.</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Внедрение обучающих программ для субъектов малого и среднего предпринимательства и граждан, имеющих намерение организовать собственное дело, в том числе представителей молодежи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1522095</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1520520950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1136,1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386,1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2.5.9.</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Содействие реализации программы "Молодежный бизнес России" на территории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отдел по делам молодежи Администрации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2.5.10.</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и обеспечение функционирования специализированного интернет-ресурса (сайта в сети Интернет) по вопросам развития субъектов малого и среднего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2015 - 2019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1522095</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1520520950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3525,0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5)</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6962,6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1503,1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1094,5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1585,0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5)</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6962,6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1503,1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1094,5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1585,0</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2.6.</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6 "Методическое, аналитическое, организационное обеспечение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Проведение социологических опросов, исследований по вопросам развития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1522096</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101,6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101,6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проведения оценки регулирующего воздействия проектов муниципальных нормативных правовых актов города Ростова-на-Дону и проведения экспертизы муниципальных нормативных правовых актов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деятельности Совета по предпринимательству при Администрации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деятельности межведомственной комиссии по снижению административных барьеров на пути развития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2.6.5.</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Анализ финансовых, экономических, социальных и иных показателей развития малого и среднего </w:t>
            </w:r>
            <w:r w:rsidRPr="00D03B91">
              <w:rPr>
                <w:rFonts w:ascii="Times New Roman" w:hAnsi="Times New Roman" w:cs="Times New Roman"/>
                <w:color w:val="0D0D0D" w:themeColor="text1" w:themeTint="F2"/>
              </w:rPr>
              <w:lastRenderedPageBreak/>
              <w:t>предпринимательства, прогноз развития малого и среднего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администрации районов города </w:t>
            </w:r>
            <w:r w:rsidRPr="00D03B91">
              <w:rPr>
                <w:rFonts w:ascii="Times New Roman" w:hAnsi="Times New Roman" w:cs="Times New Roman"/>
                <w:color w:val="0D0D0D" w:themeColor="text1" w:themeTint="F2"/>
              </w:rPr>
              <w:lastRenderedPageBreak/>
              <w:t>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2.6.6.</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Разработка, издание и изготовление методических, информационных и презентационных материалов по вопросам ведения предпринимательской деятельности, защите прав и законных интересов субъектов малого и среднего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1522096</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309,7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309,7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2.6.7.</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Содействие прохождению трудовой практики, а также временной занятости учащейся молодежи на предприятиях субъектов малого и среднего предпринимательства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государственное казенное учреждение Ростовской области "Центр занятости населения города Ростова-на-Дону", общественные объединения предпринимателей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6)</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411,3</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411,3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6)</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411,3</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411,3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подпрограмме N 2)</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334845,1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43135,0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43924,6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45860,0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55570,5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46305,0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46305,0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53745,0</w:t>
            </w:r>
          </w:p>
        </w:tc>
      </w:tr>
      <w:tr w:rsidR="003E7F74" w:rsidRPr="00D03B91" w:rsidTr="00D0191B">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5812" w:type="dxa"/>
            <w:gridSpan w:val="3"/>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70948,7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7452,9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10675,4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5812" w:type="dxa"/>
            <w:gridSpan w:val="3"/>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134533,6</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29811,3</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54329,1</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50393,2</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64"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подпрограмме N 2)</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540327,4</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80399,2</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108929,1</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113860,0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55570,5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63911,8</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63911,8</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53745,0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6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3 "Развитие туристских ресурсов в городе Ростове-на-Дону"</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1 "Методическое и нормативное обеспечение сферы туризма"</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работы межведомственного координационного Совета по развитию туристских ресурсов при Администрации города Ростова-на-Дону</w:t>
            </w:r>
          </w:p>
        </w:tc>
        <w:tc>
          <w:tcPr>
            <w:tcW w:w="2268" w:type="dxa"/>
            <w:vMerge w:val="restart"/>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образовательные учреждения города Ростова-на-Дону (вузы и ссузы),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научно-исследовательские и информационные консалтинговые центры, 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туристско-информационные </w:t>
            </w:r>
            <w:r w:rsidRPr="00D03B91">
              <w:rPr>
                <w:rFonts w:ascii="Times New Roman" w:hAnsi="Times New Roman" w:cs="Times New Roman"/>
                <w:color w:val="0D0D0D" w:themeColor="text1" w:themeTint="F2"/>
              </w:rPr>
              <w:lastRenderedPageBreak/>
              <w:t>организации некоммерческого типа, субъекты туриндустрии</w:t>
            </w:r>
          </w:p>
        </w:tc>
        <w:tc>
          <w:tcPr>
            <w:tcW w:w="851" w:type="dxa"/>
            <w:vMerge w:val="restart"/>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Проведение социологических опросов, подготовка статистических и информационно-аналитических материалов о состоянии и перспективах развития туристских ресурсов в городе Ростове-на-Дону</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1532097</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1530120970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1220,0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3.1.3.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Ведение реестра туристских ресурсов и субъектов туриндустрии города Ростова-на-Дону</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1532097</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1530120970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628,2</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59,5</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98,7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1)</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1848,2</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209,5</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268,7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1)</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1848,2</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209,5</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268,7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260,0</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2 "Формирование комфортной среды пребывания для жителей и гостей Ростова-на-Дону"</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Разработка предложений по развитию мест туристского посещения на территории города Ростова-на-Дону, в том числе к чемпионату мира по футболу 2018 года</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на территории города инфраструктуры средств размещения к чемпионату мира по футболу 2018 года, в том числе:</w:t>
            </w:r>
          </w:p>
        </w:tc>
        <w:tc>
          <w:tcPr>
            <w:tcW w:w="2268"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3.2.2.1.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работы по повышению количества сертифицированных средств размещения на территории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туристско-информационные организации некоммерческого </w:t>
            </w:r>
            <w:r w:rsidRPr="00D03B91">
              <w:rPr>
                <w:rFonts w:ascii="Times New Roman" w:hAnsi="Times New Roman" w:cs="Times New Roman"/>
                <w:color w:val="0D0D0D" w:themeColor="text1" w:themeTint="F2"/>
              </w:rPr>
              <w:lastRenderedPageBreak/>
              <w:t>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3.2.2.2.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Мониторинг инвестиционных проектов индустрии туризма на территории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работы по подготовке и переподготовке кадров в индустрии туризма города Ростова-на-Дону к чемпионату мира по футболу 2018 года,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том числе:</w:t>
            </w:r>
          </w:p>
        </w:tc>
        <w:tc>
          <w:tcPr>
            <w:tcW w:w="2268" w:type="dxa"/>
            <w:vMerge w:val="restart"/>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образовательные учреждения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Ростова-на-Дону (вузы и ссузы),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научно-исследовательские и информационные консалтинговые центры, 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3.2.3.1.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Содействие в разработке учебных программ профессиональной подготовки и переподготовки кадров по специальностям туристской направленности в части развития въездного и внутреннего туризма в городе Ростове-на-Дону</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3.2.3.2.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Содействие в организации проведения учебной практики и стажировок студентов, обучающихся в учебных заведениях города Ростова-на-Дону, имеющих выпускающие кафедры профильных специальностей</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3.2.3.3.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Содействие развитию волонтерского движения для помощи туристам, в том числе иностранным, пребывающим на территории города Ростова-на-Дону</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3.2.4.</w:t>
            </w:r>
          </w:p>
        </w:tc>
        <w:tc>
          <w:tcPr>
            <w:tcW w:w="2693"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Внедрение туристической навигации, включая установку унифицированных туристических дорожных указателей</w:t>
            </w:r>
          </w:p>
        </w:tc>
        <w:tc>
          <w:tcPr>
            <w:tcW w:w="2268"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автомобильных дорог и организации дорожного движения города Ростова-на-Дону</w:t>
            </w:r>
          </w:p>
        </w:tc>
        <w:tc>
          <w:tcPr>
            <w:tcW w:w="851"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 год</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15302S4160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15302S4160</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3.2.4 введен </w:t>
            </w:r>
            <w:hyperlink r:id="rId66" w:history="1">
              <w:r w:rsidRPr="00D03B91">
                <w:rPr>
                  <w:rFonts w:ascii="Times New Roman" w:hAnsi="Times New Roman" w:cs="Times New Roman"/>
                  <w:color w:val="0D0D0D" w:themeColor="text1" w:themeTint="F2"/>
                </w:rPr>
                <w:t>постановлением</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2693"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2)</w:t>
            </w:r>
          </w:p>
        </w:tc>
        <w:tc>
          <w:tcPr>
            <w:tcW w:w="2268" w:type="dxa"/>
          </w:tcPr>
          <w:p w:rsidR="003E7F74" w:rsidRPr="00D03B91" w:rsidRDefault="003E7F74">
            <w:pPr>
              <w:pStyle w:val="ConsPlusNormal"/>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851"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67"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269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2)</w:t>
            </w:r>
          </w:p>
        </w:tc>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851"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68"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3 "Формирование имиджевой составляющей политики развития территории города Ростова-на-Дону"</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Формирование позитивного имиджа города Ростова-на-Дону на туристском рынке в </w:t>
            </w:r>
            <w:r w:rsidRPr="00D03B91">
              <w:rPr>
                <w:rFonts w:ascii="Times New Roman" w:hAnsi="Times New Roman" w:cs="Times New Roman"/>
                <w:color w:val="0D0D0D" w:themeColor="text1" w:themeTint="F2"/>
              </w:rPr>
              <w:lastRenderedPageBreak/>
              <w:t>рамках подготовки к чемпионату мира по футболу 2018 года, в том числе:</w:t>
            </w:r>
          </w:p>
        </w:tc>
        <w:tc>
          <w:tcPr>
            <w:tcW w:w="2268" w:type="dxa"/>
            <w:vMerge w:val="restart"/>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образовательные </w:t>
            </w:r>
            <w:r w:rsidRPr="00D03B91">
              <w:rPr>
                <w:rFonts w:ascii="Times New Roman" w:hAnsi="Times New Roman" w:cs="Times New Roman"/>
                <w:color w:val="0D0D0D" w:themeColor="text1" w:themeTint="F2"/>
              </w:rPr>
              <w:lastRenderedPageBreak/>
              <w:t>учреждения города Ростова-на-Дону (вузы и ссузы),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научно-исследовательские и информационные консалтинговые центры, 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p>
        </w:tc>
        <w:tc>
          <w:tcPr>
            <w:tcW w:w="1276" w:type="dxa"/>
          </w:tcPr>
          <w:p w:rsidR="003E7F74" w:rsidRPr="00D03B91" w:rsidRDefault="003E7F74">
            <w:pPr>
              <w:pStyle w:val="ConsPlusNormal"/>
              <w:rPr>
                <w:rFonts w:ascii="Times New Roman" w:hAnsi="Times New Roman" w:cs="Times New Roman"/>
                <w:color w:val="0D0D0D" w:themeColor="text1" w:themeTint="F2"/>
              </w:rPr>
            </w:pPr>
          </w:p>
        </w:tc>
        <w:tc>
          <w:tcPr>
            <w:tcW w:w="992" w:type="dxa"/>
          </w:tcPr>
          <w:p w:rsidR="003E7F74" w:rsidRPr="00D03B91" w:rsidRDefault="003E7F74">
            <w:pPr>
              <w:pStyle w:val="ConsPlusNormal"/>
              <w:rPr>
                <w:rFonts w:ascii="Times New Roman" w:hAnsi="Times New Roman" w:cs="Times New Roman"/>
                <w:color w:val="0D0D0D" w:themeColor="text1" w:themeTint="F2"/>
              </w:rPr>
            </w:pPr>
          </w:p>
        </w:tc>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p>
        </w:tc>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p>
        </w:tc>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p>
        </w:tc>
        <w:tc>
          <w:tcPr>
            <w:tcW w:w="850" w:type="dxa"/>
          </w:tcPr>
          <w:p w:rsidR="003E7F74" w:rsidRPr="00D03B91" w:rsidRDefault="003E7F74">
            <w:pPr>
              <w:pStyle w:val="ConsPlusNormal"/>
              <w:rPr>
                <w:rFonts w:ascii="Times New Roman" w:hAnsi="Times New Roman" w:cs="Times New Roman"/>
                <w:color w:val="0D0D0D" w:themeColor="text1" w:themeTint="F2"/>
              </w:rPr>
            </w:pP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3.3.1.1.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Разработка вопросов туристского брендирования и продвижения бренда города Ростова-на-Дону</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1532099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1530320990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9908,9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2088,9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1185,0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1285,0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3.3.1.2.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 проведение туристских событийных мероприятий на территории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образовательные учреждения города Ростова-на-Дону (вузы и ссузы),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1532099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1530320990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19551,9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2069,3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2711,4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2871,2</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2970,0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2970,0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3.3.1.3.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 проведение инфо- и пресс-туров на территории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w:t>
            </w:r>
            <w:r w:rsidRPr="00D03B91">
              <w:rPr>
                <w:rFonts w:ascii="Times New Roman" w:hAnsi="Times New Roman" w:cs="Times New Roman"/>
                <w:color w:val="0D0D0D" w:themeColor="text1" w:themeTint="F2"/>
              </w:rPr>
              <w:lastRenderedPageBreak/>
              <w:t>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1532099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1530320990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5787,6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425,9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716,7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645,0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3.3.1.4.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 (или) участие в форумах, конференциях, выставках, "круглых столах", обучении (семинары, лекции, тренинги, мастер-классы, курсы) по вопросам развития туристских ресурсов и организации туристской деятельности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образовательные учреждения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Ростова-на-Дону (вузы и ссузы),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научно-исследовательские и информационные консалтинговые центры, общественные организации, туристско-информационные организации некоммерческого типа</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 2017 - 2020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1532099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1530320990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719,2</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50,2</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3.3.1.5.</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Участие в мероприятиях туристской направленности между городами-побратимами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туристско-информационные организации некоммерческого типа, отдел внешних связей Администрации города Ростова-на-Дону, субъекты </w:t>
            </w:r>
            <w:r w:rsidRPr="00D03B91">
              <w:rPr>
                <w:rFonts w:ascii="Times New Roman" w:hAnsi="Times New Roman" w:cs="Times New Roman"/>
                <w:color w:val="0D0D0D" w:themeColor="text1" w:themeTint="F2"/>
              </w:rPr>
              <w:lastRenderedPageBreak/>
              <w:t>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1532099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1530320990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3.3.1.6.</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Анализ корректного употребления лексики на гостиничных объектах при размещении информации на английском языке для туристов. Формирование рекомендаций по использованию туристской лексики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образовательные учреждения города Ростова-на-Дону (вузы и ссузы),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2017 - 2018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1530320990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3.3.1.7.</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Изготовление, обновление информационного материала, модернизация и хранение информационно-презентационного стенда о туристском потенциале города Ростова-на-Дону для участия в конгрессно-выставочных мероприятиях</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1532099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1530320990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9509,0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363,1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682,2</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2415,0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 проведение конкурсных мероприятий среди субъектов индустрии туризма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1532099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1530320990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1303,4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382,8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397,6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550,0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3)</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средства бюджета </w:t>
            </w:r>
            <w:r w:rsidRPr="00D03B91">
              <w:rPr>
                <w:rFonts w:ascii="Times New Roman" w:hAnsi="Times New Roman" w:cs="Times New Roman"/>
                <w:color w:val="0D0D0D" w:themeColor="text1" w:themeTint="F2"/>
              </w:rPr>
              <w:lastRenderedPageBreak/>
              <w:t>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47477,0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3860,1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6647,0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7314,9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8725,0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7205,0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7205,0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6520,0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3)</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47477,0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3860,1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6647,0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7314,9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8725,0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7205,0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7205,0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6520,0</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4 "Расширение коммуникативного пространства"</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3.4.1.</w:t>
            </w:r>
          </w:p>
        </w:tc>
        <w:tc>
          <w:tcPr>
            <w:tcW w:w="269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Оказание комплекса услуг по организации деятельности туристско-информационных центров на территории города Ростова-на-Дону</w:t>
            </w:r>
          </w:p>
        </w:tc>
        <w:tc>
          <w:tcPr>
            <w:tcW w:w="2268"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общественные организации,</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2016 - 2020 гг.</w:t>
            </w: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1530421000</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12480,0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1980,0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3.4.1 в ред. </w:t>
            </w:r>
            <w:hyperlink r:id="rId69"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связей, выработка стратегии взаимодействия с туристскими некоммерческими организациями, предприятиями и учреждениями туриндустрии</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Вопросы комплексного информационного сопровождения туристской деятельности на территории города Ростова-на-Дону, в том числе:</w:t>
            </w:r>
          </w:p>
        </w:tc>
        <w:tc>
          <w:tcPr>
            <w:tcW w:w="2268" w:type="dxa"/>
          </w:tcPr>
          <w:p w:rsidR="003E7F74" w:rsidRPr="00D03B91" w:rsidRDefault="003E7F74">
            <w:pPr>
              <w:pStyle w:val="ConsPlusNormal"/>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p>
        </w:tc>
        <w:tc>
          <w:tcPr>
            <w:tcW w:w="1276" w:type="dxa"/>
          </w:tcPr>
          <w:p w:rsidR="003E7F74" w:rsidRPr="00D03B91" w:rsidRDefault="003E7F74">
            <w:pPr>
              <w:pStyle w:val="ConsPlusNormal"/>
              <w:rPr>
                <w:rFonts w:ascii="Times New Roman" w:hAnsi="Times New Roman" w:cs="Times New Roman"/>
                <w:color w:val="0D0D0D" w:themeColor="text1" w:themeTint="F2"/>
              </w:rPr>
            </w:pPr>
          </w:p>
        </w:tc>
        <w:tc>
          <w:tcPr>
            <w:tcW w:w="992" w:type="dxa"/>
          </w:tcPr>
          <w:p w:rsidR="003E7F74" w:rsidRPr="00D03B91" w:rsidRDefault="003E7F74">
            <w:pPr>
              <w:pStyle w:val="ConsPlusNormal"/>
              <w:rPr>
                <w:rFonts w:ascii="Times New Roman" w:hAnsi="Times New Roman" w:cs="Times New Roman"/>
                <w:color w:val="0D0D0D" w:themeColor="text1" w:themeTint="F2"/>
              </w:rPr>
            </w:pPr>
          </w:p>
        </w:tc>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p>
        </w:tc>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p>
        </w:tc>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851" w:type="dxa"/>
          </w:tcPr>
          <w:p w:rsidR="003E7F74" w:rsidRPr="00D03B91" w:rsidRDefault="003E7F74">
            <w:pPr>
              <w:pStyle w:val="ConsPlusNormal"/>
              <w:rPr>
                <w:rFonts w:ascii="Times New Roman" w:hAnsi="Times New Roman" w:cs="Times New Roman"/>
                <w:color w:val="0D0D0D" w:themeColor="text1" w:themeTint="F2"/>
              </w:rPr>
            </w:pPr>
          </w:p>
        </w:tc>
        <w:tc>
          <w:tcPr>
            <w:tcW w:w="850" w:type="dxa"/>
          </w:tcPr>
          <w:p w:rsidR="003E7F74" w:rsidRPr="00D03B91" w:rsidRDefault="003E7F74">
            <w:pPr>
              <w:pStyle w:val="ConsPlusNormal"/>
              <w:rPr>
                <w:rFonts w:ascii="Times New Roman" w:hAnsi="Times New Roman" w:cs="Times New Roman"/>
                <w:color w:val="0D0D0D" w:themeColor="text1" w:themeTint="F2"/>
              </w:rPr>
            </w:pP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3.4.3.1.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сопровождения и модернизации интерактивных информационных туристских ресурсов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1532100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1530421000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2992,7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199,4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299,4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298,9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1275,0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3.4.3.2.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публикаций в средствах массовой информации материалов, связанных с популяризацией туристского потенциала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туристско-информационные организации некоммерческого типа, субъекты туриндустрии</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1532100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1530421000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6332,8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630,0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896,4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896,4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910,0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3.4.3.3.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Разработка и издание печатной информационной и сувенирной продукции в целях популяризации историко-культурного наследия, достопримечательных мест туристского посещения и других туристских ресурсов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1532100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1530421000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14483,9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1937,8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2266,1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2180,0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3.4.3.4.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Изготовление, размещение и обновление информационных </w:t>
            </w:r>
            <w:r w:rsidRPr="00D03B91">
              <w:rPr>
                <w:rFonts w:ascii="Times New Roman" w:hAnsi="Times New Roman" w:cs="Times New Roman"/>
                <w:color w:val="0D0D0D" w:themeColor="text1" w:themeTint="F2"/>
              </w:rPr>
              <w:lastRenderedPageBreak/>
              <w:t>материалов туристской направленности в местах туристского посещения на территории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1532100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1530421000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14645,3</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2053,2</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2207,7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2334,4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2175,0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2175,0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3000,0</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3.4.3.5.</w:t>
            </w:r>
          </w:p>
        </w:tc>
        <w:tc>
          <w:tcPr>
            <w:tcW w:w="269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создания видеопрезентаций в целях популяризации туристского потенциала города Ростова-на-Дону</w:t>
            </w:r>
          </w:p>
        </w:tc>
        <w:tc>
          <w:tcPr>
            <w:tcW w:w="2268"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год, 2018 - 2020 гг.</w:t>
            </w: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1530421000</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3690,0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690,0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3.4.3.5 в ред. </w:t>
            </w:r>
            <w:hyperlink r:id="rId70"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Обслуживание информационных конструкций туристской направленности на территории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1532100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1530421000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4)</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54974,7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4970,4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5669,6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8379,7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7485,0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8985,0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8985,0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10500,0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4)</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54974,7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4970,4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5669,6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8379,7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7485,0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8985,0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8985,0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10500,0</w:t>
            </w:r>
          </w:p>
        </w:tc>
      </w:tr>
      <w:tr w:rsidR="003E7F74" w:rsidRPr="00D03B91" w:rsidTr="00D0191B">
        <w:tc>
          <w:tcPr>
            <w:tcW w:w="709"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подпрограмме N 3)</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106159,9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9040,0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12576,6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15963,3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18340,0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17280,0</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5812" w:type="dxa"/>
            <w:gridSpan w:val="3"/>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71"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подпрограмме N 3)</w:t>
            </w:r>
          </w:p>
        </w:tc>
        <w:tc>
          <w:tcPr>
            <w:tcW w:w="1276"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109299,9</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9040,0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12576,6</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15963,3</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21480,0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16480,0</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16480,0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17280,0</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72"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c>
          <w:tcPr>
            <w:tcW w:w="709" w:type="dxa"/>
          </w:tcPr>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4.</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4 "Защита прав потребителей в городе Ростове-на-Дону"</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1 "Повышение правовой грамотности населения в сфере защиты прав потребителей"</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Разработка, изготовление, издание, распространение печатной и иной продукции (в том числе социальной рекламы) по вопросам защиты прав потребителей</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1542101</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1540121010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2587,5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617,5</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440,0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модернизация, обеспечение работы и продвижение интернет-ресурсов по вопросам защиты прав потребителей в городе Ростове-на-Дону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1542101</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1540121010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1486,5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111,5</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175,0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 проведение мероприятий по вопросам защиты прав потребителей для потребителей, хозяйствующих субъектов, учащихся образовательных организаций, в том числе посредством организации: консультирования, семинаров, видеосеминаров, викторин, конкурсов, олимпиад, лекций, "круглых столов", форумов, совещаний, конференций и других мероприятий</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1542101</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1540121010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6334,4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773,7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943,7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827,0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920,0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920,0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920,0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1030,0</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4.1.4.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Популяризация знаний </w:t>
            </w:r>
            <w:r w:rsidRPr="00D03B91">
              <w:rPr>
                <w:rFonts w:ascii="Times New Roman" w:hAnsi="Times New Roman" w:cs="Times New Roman"/>
                <w:color w:val="0D0D0D" w:themeColor="text1" w:themeTint="F2"/>
              </w:rPr>
              <w:lastRenderedPageBreak/>
              <w:t>основ законодательства в сфере защиты прав потребителей среди студентов и учащихся общеобразовательных школ, в том числе путем проведения олимпиад, конкурсов, семинаров, лекций и других мероприятий по основам защиты прав потребителей</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Департамент </w:t>
            </w:r>
            <w:r w:rsidRPr="00D03B91">
              <w:rPr>
                <w:rFonts w:ascii="Times New Roman" w:hAnsi="Times New Roman" w:cs="Times New Roman"/>
                <w:color w:val="0D0D0D" w:themeColor="text1" w:themeTint="F2"/>
              </w:rPr>
              <w:lastRenderedPageBreak/>
              <w:t>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2014 </w:t>
            </w:r>
            <w:r w:rsidRPr="00D03B91">
              <w:rPr>
                <w:rFonts w:ascii="Times New Roman" w:hAnsi="Times New Roman" w:cs="Times New Roman"/>
                <w:color w:val="0D0D0D" w:themeColor="text1" w:themeTint="F2"/>
              </w:rPr>
              <w:lastRenderedPageBreak/>
              <w:t>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средства </w:t>
            </w:r>
            <w:r w:rsidRPr="00D03B91">
              <w:rPr>
                <w:rFonts w:ascii="Times New Roman" w:hAnsi="Times New Roman" w:cs="Times New Roman"/>
                <w:color w:val="0D0D0D" w:themeColor="text1" w:themeTint="F2"/>
              </w:rPr>
              <w:lastRenderedPageBreak/>
              <w:t>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1542101</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4.1.5.</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Освещение в средствах массовой информации вопросов в сфере защиты прав потребителей</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1542101</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1540121010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4476,0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595,8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605,2</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1)</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15084,4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2047,7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1714,5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1972,2</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2210,0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2210,0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2780,0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1)</w:t>
            </w:r>
          </w:p>
        </w:tc>
        <w:tc>
          <w:tcPr>
            <w:tcW w:w="1276" w:type="dxa"/>
          </w:tcPr>
          <w:p w:rsidR="003E7F74" w:rsidRPr="00D03B91" w:rsidRDefault="003E7F74">
            <w:pPr>
              <w:pStyle w:val="ConsPlusNormal"/>
              <w:rPr>
                <w:rFonts w:ascii="Times New Roman" w:hAnsi="Times New Roman" w:cs="Times New Roman"/>
                <w:color w:val="0D0D0D" w:themeColor="text1" w:themeTint="F2"/>
              </w:rPr>
            </w:pP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15084,4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2047,7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1714,5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1972,2</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2210,0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2210,0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2780,0</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4.2.</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2 "Профилактика правонарушений в сфере защиты прав потребителей"</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4.2.1.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 проведение социологических опросов, исследований, подготовка статистических и информационно-аналитических материалов в сфере защиты прав потребителей</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1542102</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97,0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97,0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4.2.2.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Организация и проведение различных социологических опросов, </w:t>
            </w:r>
            <w:r w:rsidRPr="00D03B91">
              <w:rPr>
                <w:rFonts w:ascii="Times New Roman" w:hAnsi="Times New Roman" w:cs="Times New Roman"/>
                <w:color w:val="0D0D0D" w:themeColor="text1" w:themeTint="F2"/>
              </w:rPr>
              <w:lastRenderedPageBreak/>
              <w:t>исследований в сфере защиты прав потребителей, в том числе проведение сравнительных исследований и независимых потребительских экспертиз качества товаров (работ, услуг), в целях определения соответствия заявленной продавцами (изготовителями) информации о них. Подготовка информационных материалов по результатам опросов, экспертиз и исследований</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1542102</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1540221020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5208,8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582,0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813,4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653,4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810,0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850,0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2)</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5305,8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679,0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813,4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653,4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810,0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850,0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2)</w:t>
            </w:r>
          </w:p>
        </w:tc>
        <w:tc>
          <w:tcPr>
            <w:tcW w:w="1276" w:type="dxa"/>
          </w:tcPr>
          <w:p w:rsidR="003E7F74" w:rsidRPr="00D03B91" w:rsidRDefault="003E7F74">
            <w:pPr>
              <w:pStyle w:val="ConsPlusNormal"/>
              <w:rPr>
                <w:rFonts w:ascii="Times New Roman" w:hAnsi="Times New Roman" w:cs="Times New Roman"/>
                <w:color w:val="0D0D0D" w:themeColor="text1" w:themeTint="F2"/>
              </w:rPr>
            </w:pP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5305,8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679,0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813,4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653,4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810,0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750,0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850,0</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3 "Создание условий для повышения квалификации специалистов, работающих в сфере защиты прав потребителей"</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и участие специалистов отраслевых органов Администрации города, муниципальных учреждений, общественных объединений потребителей в форумах, конференциях, совещаниях, семинарах по вопросам защиты прав потребителей</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1542103</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1540321030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647,3</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48,3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3)</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647,3</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48,3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3)</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647,3</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48,3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89,0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150,0</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4.4.</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4 "Формирование системы защиты прав потребителей в городе Ростове-на-Дону"</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4.4.1.</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Осуществление взаимодействия с органами исполнительной власти Ростовской области, с территориальными органами федеральных органов исполнительной власти, осуществляющими контроль за качеством и безопасностью товаров (работ, услуг), правоохранительными, судебными органами, общественными объединениями потребителей по вопросам в сфере защиты прав потребителей</w:t>
            </w:r>
          </w:p>
        </w:tc>
        <w:tc>
          <w:tcPr>
            <w:tcW w:w="2268" w:type="dxa"/>
            <w:vMerge w:val="restart"/>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vMerge w:val="restart"/>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(ежегодно)</w:t>
            </w:r>
          </w:p>
        </w:tc>
        <w:tc>
          <w:tcPr>
            <w:tcW w:w="1276" w:type="dxa"/>
            <w:vMerge w:val="restart"/>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4.4.2.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Мониторинг организаций, осуществляющих деятельность в сфере защиты прав потребителей на территории города Ростова-на-Дону</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1276" w:type="dxa"/>
            <w:vMerge/>
          </w:tcPr>
          <w:p w:rsidR="003E7F74" w:rsidRPr="00D03B91" w:rsidRDefault="003E7F74">
            <w:pPr>
              <w:rPr>
                <w:rFonts w:ascii="Times New Roman" w:hAnsi="Times New Roman" w:cs="Times New Roman"/>
                <w:color w:val="0D0D0D" w:themeColor="text1" w:themeTint="F2"/>
              </w:rPr>
            </w:pPr>
          </w:p>
        </w:tc>
        <w:tc>
          <w:tcPr>
            <w:tcW w:w="992"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4.4.3.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Организация взаимодействия с общественными организациями по защите прав потребителей, в том </w:t>
            </w:r>
            <w:r w:rsidRPr="00D03B91">
              <w:rPr>
                <w:rFonts w:ascii="Times New Roman" w:hAnsi="Times New Roman" w:cs="Times New Roman"/>
                <w:color w:val="0D0D0D" w:themeColor="text1" w:themeTint="F2"/>
              </w:rPr>
              <w:lastRenderedPageBreak/>
              <w:t>числе посредством заключения соглашений о сотрудничестве, обмене информацией, проведении совместных мероприятий и акций в сфере защиты прав потребителей</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1276" w:type="dxa"/>
            <w:vMerge/>
          </w:tcPr>
          <w:p w:rsidR="003E7F74" w:rsidRPr="00D03B91" w:rsidRDefault="003E7F74">
            <w:pPr>
              <w:rPr>
                <w:rFonts w:ascii="Times New Roman" w:hAnsi="Times New Roman" w:cs="Times New Roman"/>
                <w:color w:val="0D0D0D" w:themeColor="text1" w:themeTint="F2"/>
              </w:rPr>
            </w:pPr>
          </w:p>
        </w:tc>
        <w:tc>
          <w:tcPr>
            <w:tcW w:w="992"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4.4.4.</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Мониторинг обращений потребителей по вопросам нарушения их прав в различных сферах потребительского рынка товаров и услуг в городе Ростове-на-Дону</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1276" w:type="dxa"/>
            <w:vMerge/>
          </w:tcPr>
          <w:p w:rsidR="003E7F74" w:rsidRPr="00D03B91" w:rsidRDefault="003E7F74">
            <w:pPr>
              <w:rPr>
                <w:rFonts w:ascii="Times New Roman" w:hAnsi="Times New Roman" w:cs="Times New Roman"/>
                <w:color w:val="0D0D0D" w:themeColor="text1" w:themeTint="F2"/>
              </w:rPr>
            </w:pPr>
          </w:p>
        </w:tc>
        <w:tc>
          <w:tcPr>
            <w:tcW w:w="992"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4.4.5.</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Организация работы Комиссии по защите прав потребителей при Администрации города Ростова-на-Дону</w:t>
            </w:r>
          </w:p>
        </w:tc>
        <w:tc>
          <w:tcPr>
            <w:tcW w:w="2268"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1276" w:type="dxa"/>
            <w:vMerge/>
          </w:tcPr>
          <w:p w:rsidR="003E7F74" w:rsidRPr="00D03B91" w:rsidRDefault="003E7F74">
            <w:pPr>
              <w:rPr>
                <w:rFonts w:ascii="Times New Roman" w:hAnsi="Times New Roman" w:cs="Times New Roman"/>
                <w:color w:val="0D0D0D" w:themeColor="text1" w:themeTint="F2"/>
              </w:rPr>
            </w:pPr>
          </w:p>
        </w:tc>
        <w:tc>
          <w:tcPr>
            <w:tcW w:w="992"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c>
          <w:tcPr>
            <w:tcW w:w="851" w:type="dxa"/>
            <w:vMerge/>
          </w:tcPr>
          <w:p w:rsidR="003E7F74" w:rsidRPr="00D03B91" w:rsidRDefault="003E7F74">
            <w:pPr>
              <w:rPr>
                <w:rFonts w:ascii="Times New Roman" w:hAnsi="Times New Roman" w:cs="Times New Roman"/>
                <w:color w:val="0D0D0D" w:themeColor="text1" w:themeTint="F2"/>
              </w:rPr>
            </w:pPr>
          </w:p>
        </w:tc>
        <w:tc>
          <w:tcPr>
            <w:tcW w:w="850" w:type="dxa"/>
            <w:vMerge/>
          </w:tcPr>
          <w:p w:rsidR="003E7F74" w:rsidRPr="00D03B91" w:rsidRDefault="003E7F74">
            <w:pPr>
              <w:rPr>
                <w:rFonts w:ascii="Times New Roman" w:hAnsi="Times New Roman" w:cs="Times New Roman"/>
                <w:color w:val="0D0D0D" w:themeColor="text1" w:themeTint="F2"/>
              </w:rPr>
            </w:pP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4)</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4)</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подпрограмме N 4)</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21037,5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2775,0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2616,9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2685,6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3780,0</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подпрограмме N 4)</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21037,5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2775,0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2616,9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2685,6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3780,0</w:t>
            </w:r>
          </w:p>
        </w:tc>
      </w:tr>
      <w:tr w:rsidR="003E7F74" w:rsidRPr="00D03B91" w:rsidTr="00D0191B">
        <w:tc>
          <w:tcPr>
            <w:tcW w:w="709" w:type="dxa"/>
          </w:tcPr>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5 "Обеспечение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w:t>
            </w:r>
          </w:p>
        </w:tc>
      </w:tr>
      <w:tr w:rsidR="003E7F74" w:rsidRPr="00D03B91" w:rsidTr="00D0191B">
        <w:tc>
          <w:tcPr>
            <w:tcW w:w="709" w:type="dxa"/>
          </w:tcPr>
          <w:p w:rsidR="003E7F74" w:rsidRPr="00D03B91" w:rsidRDefault="003E7F74">
            <w:pPr>
              <w:pStyle w:val="ConsPlusNormal"/>
              <w:jc w:val="center"/>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5.1.</w:t>
            </w:r>
          </w:p>
        </w:tc>
        <w:tc>
          <w:tcPr>
            <w:tcW w:w="14033" w:type="dxa"/>
            <w:gridSpan w:val="12"/>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Основное мероприятие 1 "Руководство и управление в сфере установленных функций в области экономики"</w:t>
            </w:r>
          </w:p>
        </w:tc>
      </w:tr>
      <w:tr w:rsidR="003E7F74" w:rsidRPr="00D03B91" w:rsidTr="00D0191B">
        <w:tc>
          <w:tcPr>
            <w:tcW w:w="709" w:type="dxa"/>
            <w:vMerge w:val="restart"/>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5.1.1.</w:t>
            </w:r>
          </w:p>
        </w:tc>
        <w:tc>
          <w:tcPr>
            <w:tcW w:w="2693"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Мероприятия по </w:t>
            </w:r>
            <w:r w:rsidRPr="00D03B91">
              <w:rPr>
                <w:rFonts w:ascii="Times New Roman" w:hAnsi="Times New Roman" w:cs="Times New Roman"/>
                <w:color w:val="0D0D0D" w:themeColor="text1" w:themeTint="F2"/>
              </w:rPr>
              <w:lastRenderedPageBreak/>
              <w:t>руководству и управлению в сфере установленных функций органа местного самоуправления в области экономики, в том числе:</w:t>
            </w:r>
          </w:p>
        </w:tc>
        <w:tc>
          <w:tcPr>
            <w:tcW w:w="2268"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Департамент </w:t>
            </w:r>
            <w:r w:rsidRPr="00D03B91">
              <w:rPr>
                <w:rFonts w:ascii="Times New Roman" w:hAnsi="Times New Roman" w:cs="Times New Roman"/>
                <w:color w:val="0D0D0D" w:themeColor="text1" w:themeTint="F2"/>
              </w:rPr>
              <w:lastRenderedPageBreak/>
              <w:t>экономики города Ростова-на-Дону</w:t>
            </w:r>
          </w:p>
        </w:tc>
        <w:tc>
          <w:tcPr>
            <w:tcW w:w="851"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2014 - </w:t>
            </w:r>
            <w:r w:rsidRPr="00D03B91">
              <w:rPr>
                <w:rFonts w:ascii="Times New Roman" w:hAnsi="Times New Roman" w:cs="Times New Roman"/>
                <w:color w:val="0D0D0D" w:themeColor="text1" w:themeTint="F2"/>
              </w:rPr>
              <w:lastRenderedPageBreak/>
              <w:t>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 xml:space="preserve">средства </w:t>
            </w:r>
            <w:r w:rsidRPr="00D03B91">
              <w:rPr>
                <w:rFonts w:ascii="Times New Roman" w:hAnsi="Times New Roman" w:cs="Times New Roman"/>
                <w:color w:val="0D0D0D" w:themeColor="text1" w:themeTint="F2"/>
              </w:rPr>
              <w:lastRenderedPageBreak/>
              <w:t>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266369,4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38027,9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38526,0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38193,6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38482,1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38100,6</w:t>
            </w:r>
          </w:p>
        </w:tc>
      </w:tr>
      <w:tr w:rsidR="003E7F74" w:rsidRPr="00D03B91" w:rsidTr="00D0191B">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1550011 (2014 - 2015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1550100110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252689,1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36347,9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36487,4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36211,7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35397,4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35397,4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36359,9</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36487,4</w:t>
            </w:r>
          </w:p>
        </w:tc>
      </w:tr>
      <w:tr w:rsidR="003E7F74" w:rsidRPr="00D03B91" w:rsidTr="00D0191B">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1550019 (2014 - 2015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1550100190</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13535,7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1658,8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2037,1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1981,9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2099,7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2099,7</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2099,7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1558,8</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693"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2268"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851"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1559999 (2014 - 2015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1550199999</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144,6</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21,2</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22,5</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22,5</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54,4</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(п. 5.1.1 в ред. </w:t>
            </w:r>
            <w:hyperlink r:id="rId73"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10.03.2017 N 177)</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5.1.2.</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Уплата налога на имущество организаций</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2014 - 2016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1559999</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(2014 - 2015 гг.),</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1550199999</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148,0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58,4</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35,2</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5.1.3.</w:t>
            </w:r>
          </w:p>
        </w:tc>
        <w:tc>
          <w:tcPr>
            <w:tcW w:w="269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Информационное обеспечение реализации программы, мониторинг и актуализация нормативно-правовой базы в сфере экономики в пределах функций и полномочий Департамента экономики города Ростова-на-Дону</w:t>
            </w:r>
          </w:p>
        </w:tc>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c>
          <w:tcPr>
            <w:tcW w:w="851"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2014 - 2020 гг.</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финансирования не требует</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основному мероприятию 1)</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средства бюджета </w:t>
            </w:r>
            <w:r w:rsidRPr="00D03B91">
              <w:rPr>
                <w:rFonts w:ascii="Times New Roman" w:hAnsi="Times New Roman" w:cs="Times New Roman"/>
                <w:color w:val="0D0D0D" w:themeColor="text1" w:themeTint="F2"/>
              </w:rPr>
              <w:lastRenderedPageBreak/>
              <w:t>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266517,4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38086,3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38580,4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38228,8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38482,1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38100,6</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основному мероприятию 1)</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266517,4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38086,3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38580,4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38228,8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38482,1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38100,6</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подпрограмме N 5)</w:t>
            </w:r>
          </w:p>
        </w:tc>
        <w:tc>
          <w:tcPr>
            <w:tcW w:w="1276"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266517,4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38086,3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38580,4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38228,8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38482,1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38100,6</w:t>
            </w:r>
          </w:p>
        </w:tc>
      </w:tr>
      <w:tr w:rsidR="003E7F74" w:rsidRPr="00D03B91" w:rsidTr="00D0191B">
        <w:tc>
          <w:tcPr>
            <w:tcW w:w="709" w:type="dxa"/>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подпрограмме N 5)</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266517,4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38086,3</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38580,4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38228,8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38482,1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38100,6</w:t>
            </w:r>
          </w:p>
        </w:tc>
      </w:tr>
      <w:tr w:rsidR="003E7F74" w:rsidRPr="00D03B91" w:rsidTr="00D0191B">
        <w:tc>
          <w:tcPr>
            <w:tcW w:w="709" w:type="dxa"/>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5812" w:type="dxa"/>
            <w:gridSpan w:val="3"/>
            <w:vMerge w:val="restart"/>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 по Программе</w:t>
            </w: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861620,8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111999,1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118214,5</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132348,8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124520,1</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117660,1</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118622,6</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138255,6</w:t>
            </w:r>
          </w:p>
        </w:tc>
      </w:tr>
      <w:tr w:rsidR="003E7F74" w:rsidRPr="00D03B91" w:rsidTr="00D0191B">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5812" w:type="dxa"/>
            <w:gridSpan w:val="3"/>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992"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79788,7</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7452,9</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16375,4</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709" w:type="dxa"/>
            <w:vMerge/>
            <w:tcBorders>
              <w:bottom w:val="nil"/>
            </w:tcBorders>
          </w:tcPr>
          <w:p w:rsidR="003E7F74" w:rsidRPr="00D03B91" w:rsidRDefault="003E7F74">
            <w:pPr>
              <w:rPr>
                <w:rFonts w:ascii="Times New Roman" w:hAnsi="Times New Roman" w:cs="Times New Roman"/>
                <w:color w:val="0D0D0D" w:themeColor="text1" w:themeTint="F2"/>
              </w:rPr>
            </w:pPr>
          </w:p>
        </w:tc>
        <w:tc>
          <w:tcPr>
            <w:tcW w:w="5812" w:type="dxa"/>
            <w:gridSpan w:val="3"/>
            <w:vMerge/>
            <w:tcBorders>
              <w:bottom w:val="nil"/>
            </w:tcBorders>
          </w:tcPr>
          <w:p w:rsidR="003E7F74" w:rsidRPr="00D03B91" w:rsidRDefault="003E7F74">
            <w:pPr>
              <w:rPr>
                <w:rFonts w:ascii="Times New Roman" w:hAnsi="Times New Roman" w:cs="Times New Roman"/>
                <w:color w:val="0D0D0D" w:themeColor="text1" w:themeTint="F2"/>
              </w:rPr>
            </w:pPr>
          </w:p>
        </w:tc>
        <w:tc>
          <w:tcPr>
            <w:tcW w:w="1276"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134533,6</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29811,3</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54329,1</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50393,2</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74"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rsidTr="00D0191B">
        <w:tblPrEx>
          <w:tblBorders>
            <w:insideH w:val="nil"/>
          </w:tblBorders>
        </w:tblPrEx>
        <w:tc>
          <w:tcPr>
            <w:tcW w:w="709" w:type="dxa"/>
            <w:tcBorders>
              <w:bottom w:val="nil"/>
            </w:tcBorders>
          </w:tcPr>
          <w:p w:rsidR="003E7F74" w:rsidRPr="00D03B91" w:rsidRDefault="003E7F74">
            <w:pPr>
              <w:pStyle w:val="ConsPlusNormal"/>
              <w:rPr>
                <w:rFonts w:ascii="Times New Roman" w:hAnsi="Times New Roman" w:cs="Times New Roman"/>
                <w:color w:val="0D0D0D" w:themeColor="text1" w:themeTint="F2"/>
              </w:rPr>
            </w:pPr>
          </w:p>
        </w:tc>
        <w:tc>
          <w:tcPr>
            <w:tcW w:w="7088" w:type="dxa"/>
            <w:gridSpan w:val="4"/>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Программе</w:t>
            </w:r>
          </w:p>
        </w:tc>
        <w:tc>
          <w:tcPr>
            <w:tcW w:w="992"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1075943,1</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149263,3</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188919,0</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200348,8</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127660,1</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135266,9</w:t>
            </w:r>
          </w:p>
        </w:tc>
        <w:tc>
          <w:tcPr>
            <w:tcW w:w="851"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136229,4</w:t>
            </w:r>
          </w:p>
        </w:tc>
        <w:tc>
          <w:tcPr>
            <w:tcW w:w="850" w:type="dxa"/>
            <w:tcBorders>
              <w:bottom w:val="nil"/>
            </w:tcBorders>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138255,6</w:t>
            </w:r>
          </w:p>
        </w:tc>
      </w:tr>
      <w:tr w:rsidR="003E7F74" w:rsidRPr="00D03B91" w:rsidTr="00D0191B">
        <w:tblPrEx>
          <w:tblBorders>
            <w:insideH w:val="nil"/>
          </w:tblBorders>
        </w:tblPrEx>
        <w:tc>
          <w:tcPr>
            <w:tcW w:w="14742" w:type="dxa"/>
            <w:gridSpan w:val="13"/>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7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bl>
    <w:p w:rsidR="003E7F74" w:rsidRPr="00D03B91" w:rsidRDefault="003E7F74">
      <w:pPr>
        <w:rPr>
          <w:rFonts w:ascii="Times New Roman" w:hAnsi="Times New Roman" w:cs="Times New Roman"/>
          <w:color w:val="0D0D0D" w:themeColor="text1" w:themeTint="F2"/>
        </w:rPr>
        <w:sectPr w:rsidR="003E7F74" w:rsidRPr="00D03B91" w:rsidSect="00D0191B">
          <w:pgSz w:w="16838" w:h="11905" w:orient="landscape"/>
          <w:pgMar w:top="1134" w:right="567" w:bottom="567" w:left="1134" w:header="0" w:footer="0" w:gutter="0"/>
          <w:cols w:space="720"/>
        </w:sect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IV. ФИНАНСОВОЕ ОБЕСПЕЧЕНИЕ МУНИЦИПАЛЬНОЙ ПРОГРАММЫ</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76"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02.05.2017 N 363)</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3344"/>
        <w:gridCol w:w="1303"/>
        <w:gridCol w:w="1190"/>
        <w:gridCol w:w="1190"/>
        <w:gridCol w:w="1190"/>
        <w:gridCol w:w="1190"/>
        <w:gridCol w:w="1190"/>
        <w:gridCol w:w="1190"/>
        <w:gridCol w:w="1190"/>
      </w:tblGrid>
      <w:tr w:rsidR="003E7F74" w:rsidRPr="00D03B91">
        <w:tc>
          <w:tcPr>
            <w:tcW w:w="623"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N</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п/п</w:t>
            </w:r>
          </w:p>
        </w:tc>
        <w:tc>
          <w:tcPr>
            <w:tcW w:w="3344"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Источники финансирования</w:t>
            </w:r>
          </w:p>
        </w:tc>
        <w:tc>
          <w:tcPr>
            <w:tcW w:w="1303"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Всего</w:t>
            </w:r>
          </w:p>
        </w:tc>
        <w:tc>
          <w:tcPr>
            <w:tcW w:w="8330" w:type="dxa"/>
            <w:gridSpan w:val="7"/>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том числе по годам</w:t>
            </w:r>
          </w:p>
        </w:tc>
      </w:tr>
      <w:tr w:rsidR="003E7F74" w:rsidRPr="00D03B91">
        <w:tc>
          <w:tcPr>
            <w:tcW w:w="623" w:type="dxa"/>
            <w:vMerge/>
          </w:tcPr>
          <w:p w:rsidR="003E7F74" w:rsidRPr="00D03B91" w:rsidRDefault="003E7F74">
            <w:pPr>
              <w:rPr>
                <w:rFonts w:ascii="Times New Roman" w:hAnsi="Times New Roman" w:cs="Times New Roman"/>
                <w:color w:val="0D0D0D" w:themeColor="text1" w:themeTint="F2"/>
              </w:rPr>
            </w:pPr>
          </w:p>
        </w:tc>
        <w:tc>
          <w:tcPr>
            <w:tcW w:w="3344" w:type="dxa"/>
            <w:vMerge/>
          </w:tcPr>
          <w:p w:rsidR="003E7F74" w:rsidRPr="00D03B91" w:rsidRDefault="003E7F74">
            <w:pPr>
              <w:rPr>
                <w:rFonts w:ascii="Times New Roman" w:hAnsi="Times New Roman" w:cs="Times New Roman"/>
                <w:color w:val="0D0D0D" w:themeColor="text1" w:themeTint="F2"/>
              </w:rPr>
            </w:pPr>
          </w:p>
        </w:tc>
        <w:tc>
          <w:tcPr>
            <w:tcW w:w="1303" w:type="dxa"/>
            <w:vMerge/>
          </w:tcPr>
          <w:p w:rsidR="003E7F74" w:rsidRPr="00D03B91" w:rsidRDefault="003E7F74">
            <w:pPr>
              <w:rPr>
                <w:rFonts w:ascii="Times New Roman" w:hAnsi="Times New Roman" w:cs="Times New Roman"/>
                <w:color w:val="0D0D0D" w:themeColor="text1" w:themeTint="F2"/>
              </w:rPr>
            </w:pP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1</w:t>
            </w:r>
          </w:p>
        </w:tc>
        <w:tc>
          <w:tcPr>
            <w:tcW w:w="9633" w:type="dxa"/>
            <w:gridSpan w:val="8"/>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благоприятных условий для привлечения инвестиций и развития инновационной деятельности на территории города Ростова-на-Дону"</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5700,0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5700,0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 Ростова-на-Дону</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133060,9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18962,8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20516,0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29611,1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10030,0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14295,5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14295,5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25350,0</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подпрограмме N 1</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138760,9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18962,8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26216,0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29611,1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10030,0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14295,5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14295,5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25350,0</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2</w:t>
            </w:r>
          </w:p>
        </w:tc>
        <w:tc>
          <w:tcPr>
            <w:tcW w:w="9633" w:type="dxa"/>
            <w:gridSpan w:val="8"/>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субъектов малого и среднего предпринимательства в городе Ростове-на-Дону"</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134533,6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29811,3</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54329,1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50393,2</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70948,7</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7452,9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10675,4</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 Ростова-на-Дону</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334845,1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43135,0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43924,6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45860,0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55570,5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46305,0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46305,0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53745,0</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подпрограмме N 2</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540327,4</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80399,2</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108929,1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113860,0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55570,5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63911,8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63911,8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53745,0</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3</w:t>
            </w:r>
          </w:p>
        </w:tc>
        <w:tc>
          <w:tcPr>
            <w:tcW w:w="9633" w:type="dxa"/>
            <w:gridSpan w:val="8"/>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туристских ресурсов в городе Ростове-на-Дону"</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Средства бюджета города </w:t>
            </w:r>
            <w:r w:rsidRPr="00D03B91">
              <w:rPr>
                <w:rFonts w:ascii="Times New Roman" w:hAnsi="Times New Roman" w:cs="Times New Roman"/>
                <w:color w:val="0D0D0D" w:themeColor="text1" w:themeTint="F2"/>
              </w:rPr>
              <w:lastRenderedPageBreak/>
              <w:t>Ростова-на-Дону</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106159,9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9040,0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12576,6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15963,3</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18340,0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17280,0</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lastRenderedPageBreak/>
              <w:t>Итого по подпрограмме N 3</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109299,9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9040,0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12576,6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15963,3</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21480,0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16480,0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17280,0</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4</w:t>
            </w:r>
          </w:p>
        </w:tc>
        <w:tc>
          <w:tcPr>
            <w:tcW w:w="9633" w:type="dxa"/>
            <w:gridSpan w:val="8"/>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"Защита прав потребителей в городе Ростове-на-Дону"</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 Ростова-на-Дону</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21037,5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2775,0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2616,9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2685,6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3780,0</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подпрограмме N 4</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21037,5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2775,0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2616,9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2685,6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3060,0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3780,0</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N 5</w:t>
            </w:r>
          </w:p>
        </w:tc>
        <w:tc>
          <w:tcPr>
            <w:tcW w:w="9633" w:type="dxa"/>
            <w:gridSpan w:val="8"/>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 Ростова-на-Дону</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266517,4</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38086,3</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38580,4</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38228,8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38482,1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38100,6</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подпрограмме N 5</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266517,4</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38086,3</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38580,4</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38228,8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37519,6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38482,1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38100,6</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Программа</w:t>
            </w:r>
          </w:p>
        </w:tc>
        <w:tc>
          <w:tcPr>
            <w:tcW w:w="9633" w:type="dxa"/>
            <w:gridSpan w:val="8"/>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"Стимулирование экономической активности, содействие развитию предпринимательства в городе Ростове-на-Дону"</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федерального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134533,6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29811,3</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54329,1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50393,2</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областного бюджета</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79788,7</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7452,9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16375,4</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3140,0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17606,8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r>
      <w:tr w:rsidR="003E7F74" w:rsidRPr="00D03B91">
        <w:tc>
          <w:tcPr>
            <w:tcW w:w="623" w:type="dxa"/>
          </w:tcPr>
          <w:p w:rsidR="003E7F74" w:rsidRPr="00D03B91" w:rsidRDefault="003E7F74">
            <w:pPr>
              <w:pStyle w:val="ConsPlusNormal"/>
              <w:rPr>
                <w:rFonts w:ascii="Times New Roman" w:hAnsi="Times New Roman" w:cs="Times New Roman"/>
                <w:color w:val="0D0D0D" w:themeColor="text1" w:themeTint="F2"/>
              </w:rPr>
            </w:pPr>
          </w:p>
        </w:tc>
        <w:tc>
          <w:tcPr>
            <w:tcW w:w="3344"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Средства бюджета города Ростова-на-Дону</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861620,8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111999,1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118214,5</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132348,8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124520,1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117660,1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118622,6</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138255,6</w:t>
            </w:r>
          </w:p>
        </w:tc>
      </w:tr>
      <w:tr w:rsidR="003E7F74" w:rsidRPr="00D03B91">
        <w:tc>
          <w:tcPr>
            <w:tcW w:w="3967" w:type="dxa"/>
            <w:gridSpan w:val="2"/>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Итого по Программе</w:t>
            </w:r>
          </w:p>
        </w:tc>
        <w:tc>
          <w:tcPr>
            <w:tcW w:w="1303"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1075943,1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149263,3</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188919,0</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200348,8</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127660,1</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135266,9</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136229,4</w:t>
            </w:r>
          </w:p>
        </w:tc>
        <w:tc>
          <w:tcPr>
            <w:tcW w:w="119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138255,6</w:t>
            </w:r>
          </w:p>
        </w:tc>
      </w:tr>
    </w:tbl>
    <w:p w:rsidR="003E7F74" w:rsidRPr="00D03B91" w:rsidRDefault="003E7F74">
      <w:pPr>
        <w:rPr>
          <w:rFonts w:ascii="Times New Roman" w:hAnsi="Times New Roman" w:cs="Times New Roman"/>
          <w:color w:val="0D0D0D" w:themeColor="text1" w:themeTint="F2"/>
        </w:rPr>
        <w:sectPr w:rsidR="003E7F74" w:rsidRPr="00D03B91">
          <w:pgSz w:w="16838" w:h="11905" w:orient="landscape"/>
          <w:pgMar w:top="1134" w:right="1134" w:bottom="567" w:left="1134" w:header="0" w:footer="0" w:gutter="0"/>
          <w:cols w:space="720"/>
        </w:sect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Объемы финансирования Программы носят прогнозный характер и подлежат корректировке с учетом бюджетных возможностей.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Программа финансируется в пределах бюджетных ассигнований, предусмотренных на ее реализацию решением о бюджете города Ростова-на-Дону на текущий и очередной финансовые годы.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Кроме того, предполагается финансирование мероприятий Программы за счет средств, выделяемых на конкурсной основе на софинансирование мероприятий подпрограмм из областного и федерального бюджетов.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Главным распорядителем бюджетных средств, направляемых на реализацию Программы, является Департамент экономики 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1"/>
        <w:rPr>
          <w:rFonts w:ascii="Times New Roman" w:hAnsi="Times New Roman" w:cs="Times New Roman"/>
          <w:color w:val="0D0D0D" w:themeColor="text1" w:themeTint="F2"/>
        </w:rPr>
      </w:pPr>
      <w:bookmarkStart w:id="3" w:name="P3233"/>
      <w:bookmarkEnd w:id="3"/>
      <w:r w:rsidRPr="00D03B91">
        <w:rPr>
          <w:rFonts w:ascii="Times New Roman" w:hAnsi="Times New Roman" w:cs="Times New Roman"/>
          <w:color w:val="0D0D0D" w:themeColor="text1" w:themeTint="F2"/>
        </w:rPr>
        <w:t>Раздел V. МЕХАНИЗМ РЕАЛИЗАЦИИ, УПРАВЛЕНИЯ</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МУНИЦИПАЛЬНОЙ ПРОГРАММОЙ И КОНТРОЛЬ ЗА ХОДОМ ЕЕ РЕАЛИЗАЦИИ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Муниципальный заказчик (заказчик-координатор) Программы - Департамент экономики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разрабатывает в пределах своих полномочий проекты муниципальных правовых актов, необходимых для выполнения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предоставляет в финансовые органы данные об объемах финансового обеспечения программных мероприятий для включения в проект бюджета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вносит предложения по формированию и изменению сводной бюджетной росписи с учетом расходов по финансированию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несет ответственность за своевременную и качественную подготовку и реализацию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координирует действия исполнителей, согласовывает с ними возможные сроки выполнения программных мероприятий, объемы и источники финансирования;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по уточнению перечня программных мероприятий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отчеты о ходе реализации Программы (на основании информации, предоставляемой исполнителями программных мероприятий), а также обеспечивает соответствие результатов реализации Программы информации, представляемой ежегодно в докладах о результатах и основных направлениях деятельности субъектов бюджетного планирования;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обеспечивает в обязательном порядке размещение информации об утверждении, ходе и результатах реализации Программы на официальном сайте Администрации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Муниципальный заказчик (заказчик-координатор) программных мероприятий представляет в Департамент экономики города Ростова-на-Дону отчеты о реализации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оперативные - ежеквартально, в срок до 5 числа месяца, следующего за отчетным периодом;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годовой - в срок до 30 января года, следующего за отчетным периодом;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итоговый - в срок до 1 марта года, следующего за годом окончания реализации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Программы несут персональную ответственность за своевременное и качественное выполнение программных мероприятий.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целях мониторинга хода реализации Программы в соответствии с запросами Департамента экономики города Ростова-на-Дону исполнители предоставляют справочную, аналитическую и другую необходимую информацию о реализации программных мероприятий.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VI. ОЦЕНКА СОЦИАЛЬНО-ЭКОНОМИЧЕСКОЙ ЭФФЕКТИВНОСТИ</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РЕАЛИЗАЦИИ МУНИЦИПАЛЬНОЙ 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адресности и целевого характера бюджетных средств.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Оценка эффективности реализации Программы осуществляется Департаментом экономики города Ростова-на-Дону по итогам ее реализации за отчетный год и в целом за весь период реализации на основе достижения результатов по предлагаемым программным мероприятиям.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индикаторов и показателей, характеризующих достижение поставленной цели и решение задач Программы, позволит обеспечить мониторинг динамики изменений в сфере развития экономики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Социально-экономическая эффективность реализации Программы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Методика оценки эффективности Программы включает в себя ряд критериев по сопоставлению достигнутых показателей с целевыми индикаторами, соотношение между результатами деятельности и расходами на их достижение, а также степень достижения планируемых результатов деятельности.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VII. МЕТОДИКА ОЦЕНКИ ЭФФЕКТИВНОСТИ</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МУНИЦИПАЛЬНОЙ 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Оценка эффективности выполнения Программы проводится в целях оценки вклада Программы в развитие экономики города Ростова-на-Дону, обеспечения ответственного исполнителя оперативной информацией о ходе и промежуточных результатах решения задач и выполнения мероприятий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Методика оценки эффективности Программы учитывает необходимость проведения оценок:</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степени достижения цели и решения задач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СДЦ = (СДП1 + СДП2 + СДПN) / N,</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где СДЦ - степень достижения цели (решения задач),</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СДП - степень достижения показателя (индикатора) Программы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N - количество показателей (индикаторов) Программы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Степень достижения показателя (индикатора) Программы рассчитывается по формуле</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СДП = ЗФ / ЗП,</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где ЗФ - фактическое значение показателя (индикатора)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СДП = ЗП / ЗФ</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показателей (индикаторов), желаемой тенденцией развития которых является снижение значений);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степени соответствия запланированному уровню затрат и эффективности использования средств.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Оценка степени соответствия запланированному уровню затрат и эффективности использования средств определяется путем сопоставления плановых и фактических объемов финансирования Программы по формуле</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УФ = ФФ / ФП,</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где УФ - уровень финансирования реализации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ФФ - фактический объем финансовых ресурсов, направленный на реализацию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ФП - плановый объем финансовых ресурсов на соответствующий отчетный период.</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Эффективность реализации Программы рассчитывается по следующей формуле:</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ЭМП = СДЦ х УФ.</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Вывод об эффективности/неэффективности реализации Программы определяется на основании следующих критериев: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Вывод об эффективности реализации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Критерий оценки эффективности ЭМП:</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Неэффективная - менее 0,5.</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Уровень эффективности удовлетворительный - 0,5-0,79.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Эффективная - 0,8-1.</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Высокоэффективная - более 1.</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Инструментами контроля эффективности и результативности Программы являются ежегодные отчеты.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Методики оценки эффективности подпрограмм настоящей Программы указаны в </w:t>
      </w:r>
      <w:hyperlink w:anchor="P3324" w:history="1">
        <w:r w:rsidRPr="00D03B91">
          <w:rPr>
            <w:rFonts w:ascii="Times New Roman" w:hAnsi="Times New Roman" w:cs="Times New Roman"/>
            <w:color w:val="0D0D0D" w:themeColor="text1" w:themeTint="F2"/>
          </w:rPr>
          <w:t>приложениях N 1</w:t>
        </w:r>
      </w:hyperlink>
      <w:r w:rsidRPr="00D03B91">
        <w:rPr>
          <w:rFonts w:ascii="Times New Roman" w:hAnsi="Times New Roman" w:cs="Times New Roman"/>
          <w:color w:val="0D0D0D" w:themeColor="text1" w:themeTint="F2"/>
        </w:rPr>
        <w:t xml:space="preserve"> - </w:t>
      </w:r>
      <w:hyperlink w:anchor="P4380" w:history="1">
        <w:r w:rsidRPr="00D03B91">
          <w:rPr>
            <w:rFonts w:ascii="Times New Roman" w:hAnsi="Times New Roman" w:cs="Times New Roman"/>
            <w:color w:val="0D0D0D" w:themeColor="text1" w:themeTint="F2"/>
          </w:rPr>
          <w:t>5</w:t>
        </w:r>
      </w:hyperlink>
      <w:r w:rsidRPr="00D03B91">
        <w:rPr>
          <w:rFonts w:ascii="Times New Roman" w:hAnsi="Times New Roman" w:cs="Times New Roman"/>
          <w:color w:val="0D0D0D" w:themeColor="text1" w:themeTint="F2"/>
        </w:rPr>
        <w:t xml:space="preserve"> (</w:t>
      </w:r>
      <w:hyperlink w:anchor="P3233" w:history="1">
        <w:r w:rsidRPr="00D03B91">
          <w:rPr>
            <w:rFonts w:ascii="Times New Roman" w:hAnsi="Times New Roman" w:cs="Times New Roman"/>
            <w:color w:val="0D0D0D" w:themeColor="text1" w:themeTint="F2"/>
          </w:rPr>
          <w:t>раздел V</w:t>
        </w:r>
      </w:hyperlink>
      <w:r w:rsidRPr="00D03B91">
        <w:rPr>
          <w:rFonts w:ascii="Times New Roman" w:hAnsi="Times New Roman" w:cs="Times New Roman"/>
          <w:color w:val="0D0D0D" w:themeColor="text1" w:themeTint="F2"/>
        </w:rPr>
        <w:t xml:space="preserve"> "Методика оценки эффективности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Начальник общего</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отдела Администрации</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М.Ю.БЕЛЯЕВА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Приложение N 1</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 муниципальной программе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"Стимулирование экономической</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активности, содействие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развитию предпринимательства</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городе Ростове-на-Дону"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Title"/>
        <w:jc w:val="center"/>
        <w:rPr>
          <w:rFonts w:ascii="Times New Roman" w:hAnsi="Times New Roman" w:cs="Times New Roman"/>
          <w:color w:val="0D0D0D" w:themeColor="text1" w:themeTint="F2"/>
        </w:rPr>
      </w:pPr>
      <w:bookmarkStart w:id="4" w:name="P3324"/>
      <w:bookmarkEnd w:id="4"/>
      <w:r w:rsidRPr="00D03B91">
        <w:rPr>
          <w:rFonts w:ascii="Times New Roman" w:hAnsi="Times New Roman" w:cs="Times New Roman"/>
          <w:color w:val="0D0D0D" w:themeColor="text1" w:themeTint="F2"/>
        </w:rPr>
        <w:t>ПОДПРОГРАММА N 1</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БЛАГОПРИЯТНЫХ УСЛОВИЙ ДЛЯ ПРИВЛЕЧЕНИЯ ИНВЕСТИЦИЙ</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 РАЗВИТИЯ ИННОВАЦИОННОЙ ДЕЯТЕЛЬНОСТИ НА ТЕРРИТОРИИ</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Список изменяющих документов</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ред. постановлений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15.10.2015 </w:t>
      </w:r>
      <w:hyperlink r:id="rId77" w:history="1">
        <w:r w:rsidRPr="00D03B91">
          <w:rPr>
            <w:rFonts w:ascii="Times New Roman" w:hAnsi="Times New Roman" w:cs="Times New Roman"/>
            <w:color w:val="0D0D0D" w:themeColor="text1" w:themeTint="F2"/>
          </w:rPr>
          <w:t>N 959</w:t>
        </w:r>
      </w:hyperlink>
      <w:r w:rsidRPr="00D03B91">
        <w:rPr>
          <w:rFonts w:ascii="Times New Roman" w:hAnsi="Times New Roman" w:cs="Times New Roman"/>
          <w:color w:val="0D0D0D" w:themeColor="text1" w:themeTint="F2"/>
        </w:rPr>
        <w:t xml:space="preserve">, от 03.12.2015 </w:t>
      </w:r>
      <w:hyperlink r:id="rId78" w:history="1">
        <w:r w:rsidRPr="00D03B91">
          <w:rPr>
            <w:rFonts w:ascii="Times New Roman" w:hAnsi="Times New Roman" w:cs="Times New Roman"/>
            <w:color w:val="0D0D0D" w:themeColor="text1" w:themeTint="F2"/>
          </w:rPr>
          <w:t>N 1172</w:t>
        </w:r>
      </w:hyperlink>
      <w:r w:rsidRPr="00D03B91">
        <w:rPr>
          <w:rFonts w:ascii="Times New Roman" w:hAnsi="Times New Roman" w:cs="Times New Roman"/>
          <w:color w:val="0D0D0D" w:themeColor="text1" w:themeTint="F2"/>
        </w:rPr>
        <w:t xml:space="preserve">, от 09.02.2016 </w:t>
      </w:r>
      <w:hyperlink r:id="rId79" w:history="1">
        <w:r w:rsidRPr="00D03B91">
          <w:rPr>
            <w:rFonts w:ascii="Times New Roman" w:hAnsi="Times New Roman" w:cs="Times New Roman"/>
            <w:color w:val="0D0D0D" w:themeColor="text1" w:themeTint="F2"/>
          </w:rPr>
          <w:t>N 102</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17.10.2016 </w:t>
      </w:r>
      <w:hyperlink r:id="rId80" w:history="1">
        <w:r w:rsidRPr="00D03B91">
          <w:rPr>
            <w:rFonts w:ascii="Times New Roman" w:hAnsi="Times New Roman" w:cs="Times New Roman"/>
            <w:color w:val="0D0D0D" w:themeColor="text1" w:themeTint="F2"/>
          </w:rPr>
          <w:t>N 1499</w:t>
        </w:r>
      </w:hyperlink>
      <w:r w:rsidRPr="00D03B91">
        <w:rPr>
          <w:rFonts w:ascii="Times New Roman" w:hAnsi="Times New Roman" w:cs="Times New Roman"/>
          <w:color w:val="0D0D0D" w:themeColor="text1" w:themeTint="F2"/>
        </w:rPr>
        <w:t xml:space="preserve">, от 13.01.2017 </w:t>
      </w:r>
      <w:hyperlink r:id="rId81" w:history="1">
        <w:r w:rsidRPr="00D03B91">
          <w:rPr>
            <w:rFonts w:ascii="Times New Roman" w:hAnsi="Times New Roman" w:cs="Times New Roman"/>
            <w:color w:val="0D0D0D" w:themeColor="text1" w:themeTint="F2"/>
          </w:rPr>
          <w:t>N 12</w:t>
        </w:r>
      </w:hyperlink>
      <w:r w:rsidRPr="00D03B91">
        <w:rPr>
          <w:rFonts w:ascii="Times New Roman" w:hAnsi="Times New Roman" w:cs="Times New Roman"/>
          <w:color w:val="0D0D0D" w:themeColor="text1" w:themeTint="F2"/>
        </w:rPr>
        <w:t xml:space="preserve">, от 02.05.2017 </w:t>
      </w:r>
      <w:hyperlink r:id="rId82" w:history="1">
        <w:r w:rsidRPr="00D03B91">
          <w:rPr>
            <w:rFonts w:ascii="Times New Roman" w:hAnsi="Times New Roman" w:cs="Times New Roman"/>
            <w:color w:val="0D0D0D" w:themeColor="text1" w:themeTint="F2"/>
          </w:rPr>
          <w:t>N 363</w:t>
        </w:r>
      </w:hyperlink>
      <w:r w:rsidRPr="00D03B91">
        <w:rPr>
          <w:rFonts w:ascii="Times New Roman" w:hAnsi="Times New Roman" w:cs="Times New Roman"/>
          <w:color w:val="0D0D0D" w:themeColor="text1" w:themeTint="F2"/>
        </w:rPr>
        <w:t>)</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ПАСПОРТ ПОДПРОГРАММЫ</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благоприятных условий для привлечения инвестиций и развития инновационной деятельности на территории города Ростова-на-Дону" (далее - подпрограмма)</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Муниципальные заказчики</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Разработчик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Задачи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Создание благоприятной информационной среды для привлечения в город инвесторов.</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Формирование благоприятной деловой среды для создания и развития компаний, осуществляющих инвестиционную и инновационную деятельность.</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Формирование экономических механизмов привлечения и поддержки инвесторов.</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Проведение мероприятий, способствующих трансферу технологий и обмену передовым опытом в сфере инновационного предпринимательства</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срок реализации: 2014 - 2020 годы. Реализация подпрограммы не предусматривает выделение отдельных этапов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83"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Структура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состоит из паспорта подпрограммы, 5 разделов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84"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03.12.2015 N 1172)</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архитектуры и градостроительства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имущественно-земельных отношений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транспорта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жилищно-коммунального хозяйства и энергетики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координации строительства и перспективного развития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автомобильных дорог и организации дорожного движения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Управление здравоохранения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Управление культуры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Управление образования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Управление по физической культуре и спорту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комитет по торговле и бытовому обслуживанию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комитет по охране окружающей среды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Отдел внешних связей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Отдел по делам молодежи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Взаимодействие с иными исполнителями и участниками подпрограммы осуществляется в рамках полномочий по согласованию</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Объемы и источники финансирования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объем финансирования подпрограммы составляет 138760,9 тыс. руб., в том числе:</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Средства федерального бюджета - не предусмотрены.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Средства областного бюджета - 5700,0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Средства бюджета города Ростова-на-Дону - 133060,9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том числе по годам:</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 - 18962,8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 - 26216,0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год - 29611,1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 год - 10030,0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год - 14295,5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 год - 14295,5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 - 25350,0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финансирования подпрограммы корректируется в пределах средств, предусмотренных соответствующим бюджетом</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8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 реализации подпрограммы: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Объем инвестиций в основной капитал (за исключением бюджетных средств) в расчете на 1 жителя по итогам 2020 года - 39670,3 рубля (при значении базового показателя 34550,1 рубля).</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Объем инвестиций в действующих ценах в 2020 году - 127349,9 млн. рублей (при значении базового показателя 80296,3 млн. рублей).</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Доля предприятий и организаций, осуществляющих технологические, организационные и маркетинговые инновации, в общем числе предприятий и организаций города Ростова-на-Дону (по крупным и средним предприятиям и организациям) в 2020 году - 8,5% (при значении базового показателя 8,4%)</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86"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организации контроля за исполнением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эффективным и целевым расходованием средств на реализацию подпрограммы, своевременным исполнением мероприятий осуществляет Департамент экономики города Ростова-на-Дону</w:t>
            </w:r>
          </w:p>
        </w:tc>
      </w:tr>
    </w:tbl>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 ХАРАКТЕРИСТИКА ТЕКУЩЕГО СОСТОЯНИЯ</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СООТВЕТСТВУЮЩЕЙ СФЕРЫ РЕАЛИЗАЦИИ 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Формирование благоприятного инвестиционного климата является одним из основных </w:t>
      </w:r>
      <w:hyperlink r:id="rId87" w:history="1">
        <w:r w:rsidRPr="00D03B91">
          <w:rPr>
            <w:rFonts w:ascii="Times New Roman" w:hAnsi="Times New Roman" w:cs="Times New Roman"/>
            <w:color w:val="0D0D0D" w:themeColor="text1" w:themeTint="F2"/>
          </w:rPr>
          <w:t>направлений</w:t>
        </w:r>
      </w:hyperlink>
      <w:r w:rsidRPr="00D03B91">
        <w:rPr>
          <w:rFonts w:ascii="Times New Roman" w:hAnsi="Times New Roman" w:cs="Times New Roman"/>
          <w:color w:val="0D0D0D" w:themeColor="text1" w:themeTint="F2"/>
        </w:rPr>
        <w:t xml:space="preserve"> "Стратегического плана социально-экономического развития города Ростова-на-Дону на период до 2025 года".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условиях жесткой межрегиональной конкуренции за инвестиционные ресурсы на местном уровне важное место занимает работа по повышению инвестиционной привлекательности города. 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 Муниципальная инвестиционная программа Ростова-на-Дону должна решать задачу повышения конкурентоспособности региональной экономики, при этом учесть интересы государства в целом и интересы отдельных участников инвестиционной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период с 2010 года инвестиционная деятельность предприятий и организаций города характеризовалась ростом темпов инвестирования. Так, темп роста инвестиций в сопоставимых ценах по крупным и средним предприятиям города Ростова-на-Дону в 2010 году составил 73,3%, в 2011 году - 96,1%, в 2012 году - 112,2%.</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объем инвестиций по полному кругу предприятий увеличился с 60,5 млрд. руб. в 2010 году до 67,9 млрд. руб. в 2012 году.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Среди ключевых проблем в инвестиционной и инновационной сферах, требующих программного решения на муниципальном уровне, целесообразно выделить следующие: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несовершенство муниципальной нормативно-правовой базы, регулирующей и стимулирующей инвестиционную и инновационную деятельность;</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недостаточная финансовая поддержка инвесторов со стороны органов местного самоуправления;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еще одним актуальным вопросом, стоящим перед инвесторами в ходе реализации инвестиционных проектов, является отсутствие транспортной и инженерной инфраструктуры на инвестплощадках, высокая стоимость подключения объектов к коммунальным сетям;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 также комплексного решения требуют вопросы пространственного развития и территориального зонирования города. В настоящее время на территории города генеральным планом, правилами землепользования и застройки обозначены территории, представляющие собой потенциальные инвестиционные площадки соответствующей направленности. Кроме того, "Стратегический </w:t>
      </w:r>
      <w:hyperlink r:id="rId88" w:history="1">
        <w:r w:rsidRPr="00D03B91">
          <w:rPr>
            <w:rFonts w:ascii="Times New Roman" w:hAnsi="Times New Roman" w:cs="Times New Roman"/>
            <w:color w:val="0D0D0D" w:themeColor="text1" w:themeTint="F2"/>
          </w:rPr>
          <w:t>план</w:t>
        </w:r>
      </w:hyperlink>
      <w:r w:rsidRPr="00D03B91">
        <w:rPr>
          <w:rFonts w:ascii="Times New Roman" w:hAnsi="Times New Roman" w:cs="Times New Roman"/>
          <w:color w:val="0D0D0D" w:themeColor="text1" w:themeTint="F2"/>
        </w:rPr>
        <w:t xml:space="preserve"> социально-экономического развития города Ростова-на-Дону на период до 2025 года" предполагает перенос части предприятий за городскую черту. Это позволит создать инвестиционно привлекательные территории, которые, однако, потребуют комплексной модернизации как с точки зрения наращивания мощностей инженерно-транспортной инфраструктуры, так и определения приоритетных для города проектов и поиска инвесторов для их реализации. Это сложная многоступенчатая работа, требующая комплексного подхода и координации;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низкие темпы развития трансфера технологий.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в России национальной инновационной системы является приоритетом не только для научно-технической сферы, но и для повышения конкурентоспособности отечественной экономики. Коммерциализация технологий является частью целостного механизма создания и реализации нововведений в рамках национальной инновационной системы.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Однако инновационные технологии являются финансово емкими и имеют пролонгированный период эффективности. Существующее федеральное законодательство в области закупок ориентировано на минимизацию первоначальных затрат и не позволяет муниципалитетам массово использовать инновационные технологии.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Перечисленные проблемы необходимо решать в соответствии с программно-целевым подходом, что обеспечит концентрацию ресурсов на решении ключевых проблем в инвестиционной и инновационной сферах, сбалансированность и последовательность решения стоящих задач, запустит механизмы саморазвития инновационной системы. Требуется масштабное вовлечение реального бизнеса в формирование и реализацию системы приоритетов инновационного развития. Роль органов местного самоуправления города Ростова-на-Дону состоит в том, чтобы скоординировать деятельность субъектов инвестиционной и инновационной систем, организовать развитие соответствующей инфраструктуры, создать стимулы к инновационной деятельности.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 ОСНОВНЫЕ ЦЕЛИ, ЗАДАЧИ, СРОКИ И</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ЭТАПЫ РЕАЛИЗАЦИИ ПОДПРОГРАММЫ, А ТАКЖЕ ПРОГНОЗ КОНЕЧНЫХ</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РЕЗУЛЬТАТОВ ПОДПРОГРАММЫ. СИСТЕМА ЦЕЛЕВЫХ ПОКАЗАТЕЛЕЙ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подпрограммы: 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Эта цель обусловливает необходимость решения следующих основных задач:</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создание благоприятной информационной среды для привлечения в город инвесторов;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благоприятной деловой среды для создания и развития компаний, осуществляющих инвестиционную и инновационную деятельность;</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экономических механизмов привлечения инвестиций и поддержки инвесторов;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проведение мероприятий, способствующих трансферу технологий и обмену передовым опытом в сфере инновационного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Период реализации подпрограммы - 2014 - 2020 гг. Выделение отдельных этапов не предусматривается.</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89"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качестве важнейших целевых показателей и индикаторов, отражающих характер развития инвестиционной и инновационной деятельности на территории города Ростова-на-Дону и эффективность реализации подпрограммы, будут рассматриваться показатели, приведенные в таблице 1.</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rPr>
          <w:rFonts w:ascii="Times New Roman" w:hAnsi="Times New Roman" w:cs="Times New Roman"/>
          <w:color w:val="0D0D0D" w:themeColor="text1" w:themeTint="F2"/>
        </w:rPr>
        <w:sectPr w:rsidR="003E7F74" w:rsidRPr="00D03B91">
          <w:pgSz w:w="11905" w:h="16838"/>
          <w:pgMar w:top="1134" w:right="567" w:bottom="1134" w:left="1134" w:header="0" w:footer="0" w:gutter="0"/>
          <w:cols w:space="720"/>
        </w:sectPr>
      </w:pPr>
    </w:p>
    <w:p w:rsidR="003E7F74" w:rsidRPr="00D03B91" w:rsidRDefault="003E7F74">
      <w:pPr>
        <w:pStyle w:val="ConsPlusNormal"/>
        <w:jc w:val="right"/>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Таблица 1</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bookmarkStart w:id="5" w:name="P3431"/>
      <w:bookmarkEnd w:id="5"/>
      <w:r w:rsidRPr="00D03B91">
        <w:rPr>
          <w:rFonts w:ascii="Times New Roman" w:hAnsi="Times New Roman" w:cs="Times New Roman"/>
          <w:color w:val="0D0D0D" w:themeColor="text1" w:themeTint="F2"/>
        </w:rPr>
        <w:t>СИСТЕМА ЦЕЛЕВЫХ ПОКАЗАТЕЛЕЙ ПОДПРОГРАММЫ</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90"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17.10.2016 N 1499)</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778"/>
        <w:gridCol w:w="1361"/>
        <w:gridCol w:w="1077"/>
        <w:gridCol w:w="1077"/>
        <w:gridCol w:w="1077"/>
        <w:gridCol w:w="1077"/>
        <w:gridCol w:w="1077"/>
        <w:gridCol w:w="1077"/>
        <w:gridCol w:w="1077"/>
        <w:gridCol w:w="1077"/>
      </w:tblGrid>
      <w:tr w:rsidR="003E7F74" w:rsidRPr="00D03B91">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N</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п/п</w:t>
            </w:r>
          </w:p>
        </w:tc>
        <w:tc>
          <w:tcPr>
            <w:tcW w:w="2778"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целей и целевых показателей</w:t>
            </w:r>
          </w:p>
        </w:tc>
        <w:tc>
          <w:tcPr>
            <w:tcW w:w="136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Единица измерения</w:t>
            </w:r>
          </w:p>
        </w:tc>
        <w:tc>
          <w:tcPr>
            <w:tcW w:w="1077"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Базовое значение целевого показателя</w:t>
            </w:r>
          </w:p>
        </w:tc>
        <w:tc>
          <w:tcPr>
            <w:tcW w:w="7539" w:type="dxa"/>
            <w:gridSpan w:val="7"/>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Значения целевых показателей, предусмотренные подпрограммой</w:t>
            </w:r>
          </w:p>
        </w:tc>
      </w:tr>
      <w:tr w:rsidR="003E7F74" w:rsidRPr="00D03B91">
        <w:tc>
          <w:tcPr>
            <w:tcW w:w="850" w:type="dxa"/>
            <w:vMerge/>
          </w:tcPr>
          <w:p w:rsidR="003E7F74" w:rsidRPr="00D03B91" w:rsidRDefault="003E7F74">
            <w:pPr>
              <w:rPr>
                <w:rFonts w:ascii="Times New Roman" w:hAnsi="Times New Roman" w:cs="Times New Roman"/>
                <w:color w:val="0D0D0D" w:themeColor="text1" w:themeTint="F2"/>
              </w:rPr>
            </w:pPr>
          </w:p>
        </w:tc>
        <w:tc>
          <w:tcPr>
            <w:tcW w:w="2778" w:type="dxa"/>
            <w:vMerge/>
          </w:tcPr>
          <w:p w:rsidR="003E7F74" w:rsidRPr="00D03B91" w:rsidRDefault="003E7F74">
            <w:pPr>
              <w:rPr>
                <w:rFonts w:ascii="Times New Roman" w:hAnsi="Times New Roman" w:cs="Times New Roman"/>
                <w:color w:val="0D0D0D" w:themeColor="text1" w:themeTint="F2"/>
              </w:rPr>
            </w:pPr>
          </w:p>
        </w:tc>
        <w:tc>
          <w:tcPr>
            <w:tcW w:w="1361" w:type="dxa"/>
            <w:vMerge/>
          </w:tcPr>
          <w:p w:rsidR="003E7F74" w:rsidRPr="00D03B91" w:rsidRDefault="003E7F74">
            <w:pPr>
              <w:rPr>
                <w:rFonts w:ascii="Times New Roman" w:hAnsi="Times New Roman" w:cs="Times New Roman"/>
                <w:color w:val="0D0D0D" w:themeColor="text1" w:themeTint="F2"/>
              </w:rPr>
            </w:pPr>
          </w:p>
        </w:tc>
        <w:tc>
          <w:tcPr>
            <w:tcW w:w="1077" w:type="dxa"/>
            <w:vMerge/>
          </w:tcPr>
          <w:p w:rsidR="003E7F74" w:rsidRPr="00D03B91" w:rsidRDefault="003E7F74">
            <w:pPr>
              <w:rPr>
                <w:rFonts w:ascii="Times New Roman" w:hAnsi="Times New Roman" w:cs="Times New Roman"/>
                <w:color w:val="0D0D0D" w:themeColor="text1" w:themeTint="F2"/>
              </w:rPr>
            </w:pP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w:t>
            </w:r>
          </w:p>
        </w:tc>
      </w:tr>
      <w:tr w:rsidR="003E7F74" w:rsidRPr="00D03B91">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подпрограммы: 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инвестиций в основной капитал (за исключением бюджетных средств) в расчете на 1 жителя</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руб.</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34550,1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35434,6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37548,9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37963,9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38383,5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38807,7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39236,6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39670,3</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инвестиций в действующих ценах</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млн. руб.</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80296,3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85313,6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92541,3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93564,1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100381,3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107620,2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116386,3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127349,9</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Доля предприятий и организаций, осуществляющих технологические, организационные и маркетинговые инновации, в общем числе предприятий и организаций города Ростова-на-Дону (по крупным и средним предприятиям и организациям)</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8,5</w:t>
            </w:r>
          </w:p>
        </w:tc>
      </w:tr>
    </w:tbl>
    <w:p w:rsidR="003E7F74" w:rsidRPr="00D03B91" w:rsidRDefault="003E7F74">
      <w:pPr>
        <w:rPr>
          <w:rFonts w:ascii="Times New Roman" w:hAnsi="Times New Roman" w:cs="Times New Roman"/>
          <w:color w:val="0D0D0D" w:themeColor="text1" w:themeTint="F2"/>
        </w:rPr>
        <w:sectPr w:rsidR="003E7F74" w:rsidRPr="00D03B91">
          <w:pgSz w:w="16838" w:h="11905" w:orient="landscape"/>
          <w:pgMar w:top="1134" w:right="1134" w:bottom="567" w:left="1134" w:header="0" w:footer="0" w:gutter="0"/>
          <w:cols w:space="720"/>
        </w:sect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III. МЕХАНИЗМ РЕАЛИЗАЦИИ, УПРАВЛЕНИЕ ПОДПРОГРАММОЙ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 КОНТРОЛЬ ЗА ХОДОМ ЕЕ РЕАЛИЗАЦИИ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(отдел, курирующий соответствующее направление):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разрабатывает в пределах своих полномочий проекты муниципальных правовых актов, необходимых для выполнения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об объемах финансового обеспечения программных мероприятий по подпрограмме для включения в проект бюджета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несет ответственность за своевременную и качественную подготовку и реализацию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IV. ОЦЕНКА СОЦИАЛЬНО-ЭКОНОМИЧЕСКОЙ ЭФФЕКТИВНОСТИ</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РЕАЛИЗАЦИИ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Методика оценки эффективности подпрограммы разработана с учетом специфики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V. МЕТОДИКА ОЦЕНКИ ЭФФЕКТИВНОСТИ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"Создание благоприятных условий для привлечения инвестиций и развития инновационной деятельности на территории города Ростова-на-Дону" будет способствовать осуществлению следующих функций муниципального регулирования инвестиционной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установочной функции, заключающейся в определении стратегических целей и приоритетов, в постановке задач инвестиционной политики на предстоящий период;</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мобилизующей функции, заключающейся в поисках источников инвестиционных ресурсов, в определении путей их привлечения для решения поставленных задач;</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стимулирующей функции, нацеленной на безусловное и ускоренное решение ключевых приоритетных задач инвестиционной политики;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контрольной функции, предполагающей контроль за соблюдением хозяйствующими субъектами установленных государством экономических и правовых норм в процессе их хозяйственной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подпрограммы позволит не только сформировать благоприятный инвестиционный климат города Ростова-на-Дону, но и реализовать инвестиционную политику, которая должна быть направлена как на поиск наиболее эффективных источников финансирования, так и на поддержку предприятий и максимальное использование производственного, природного и научного потенциала.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Эффективность бюджетных расходов на муниципальную поддержку инвестиционной деятельности будет определяться на основании: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соотношения результатов деятельности и расходов на их достижение;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степени достижения целевых индикаторов и показателей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Эффективность реализации подпрограммы оценивается по следующим параметрам: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Коэффициент-1 достижения целевых индикаторов и показателей подпрограммы (отношение фактически достигнутого значения показателя к плановому значению).</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Коэффициент-2, определяющий результативность бюджетных расходов (соотношение объема налоговых платежей, поступивших в консолидированный бюджет от организаций, получивших финансовую поддержку, к бюджетным расходам на финансовую поддержку инвестиционной деятельности организаций).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считается эффективно реализованной, если: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коэффициент-1 &gt;= 1;</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коэффициент-2 &gt; 1.</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Оценка эффективности по показателю "Объем инвестиций в основной капитал (за исключением бюджетных средств) в расчете на 1 жителя" осуществляется согласно </w:t>
      </w:r>
      <w:hyperlink r:id="rId91" w:history="1">
        <w:r w:rsidRPr="00D03B91">
          <w:rPr>
            <w:rFonts w:ascii="Times New Roman" w:hAnsi="Times New Roman" w:cs="Times New Roman"/>
            <w:color w:val="0D0D0D" w:themeColor="text1" w:themeTint="F2"/>
          </w:rPr>
          <w:t>Постановлению</w:t>
        </w:r>
      </w:hyperlink>
      <w:r w:rsidRPr="00D03B91">
        <w:rPr>
          <w:rFonts w:ascii="Times New Roman" w:hAnsi="Times New Roman" w:cs="Times New Roman"/>
          <w:color w:val="0D0D0D" w:themeColor="text1" w:themeTint="F2"/>
        </w:rPr>
        <w:t xml:space="preserve"> Правительства РФ от 17.12.2012 N 1317 "О мерах по реализации Указа Президента РФ от 28.04.2008 N 607 "Об оценке эффективности деятельности органов местного самоуправления городских округов и муниципальных районов" и </w:t>
      </w:r>
      <w:hyperlink r:id="rId92" w:history="1">
        <w:r w:rsidRPr="00D03B91">
          <w:rPr>
            <w:rFonts w:ascii="Times New Roman" w:hAnsi="Times New Roman" w:cs="Times New Roman"/>
            <w:color w:val="0D0D0D" w:themeColor="text1" w:themeTint="F2"/>
          </w:rPr>
          <w:t>подпункта "и" пункта 2</w:t>
        </w:r>
      </w:hyperlink>
      <w:r w:rsidRPr="00D03B91">
        <w:rPr>
          <w:rFonts w:ascii="Times New Roman" w:hAnsi="Times New Roman" w:cs="Times New Roman"/>
          <w:color w:val="0D0D0D" w:themeColor="text1" w:themeTint="F2"/>
        </w:rPr>
        <w:t xml:space="preserve"> Указа Президента РФ от 07.05.2012 N 601 "Об основных направлениях совершенствования системы государственного управления" и </w:t>
      </w:r>
      <w:hyperlink r:id="rId93" w:history="1">
        <w:r w:rsidRPr="00D03B91">
          <w:rPr>
            <w:rFonts w:ascii="Times New Roman" w:hAnsi="Times New Roman" w:cs="Times New Roman"/>
            <w:color w:val="0D0D0D" w:themeColor="text1" w:themeTint="F2"/>
          </w:rPr>
          <w:t>Указу</w:t>
        </w:r>
      </w:hyperlink>
      <w:r w:rsidRPr="00D03B91">
        <w:rPr>
          <w:rFonts w:ascii="Times New Roman" w:hAnsi="Times New Roman" w:cs="Times New Roman"/>
          <w:color w:val="0D0D0D" w:themeColor="text1" w:themeTint="F2"/>
        </w:rPr>
        <w:t xml:space="preserve"> Президента РФ от 28.04.2008 N 607 "Об оценке эффективности деятельности органов местного самоуправления городских округов и муниципальных районов".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Фактические значения показателей </w:t>
      </w:r>
      <w:hyperlink w:anchor="P3431" w:history="1">
        <w:r w:rsidRPr="00D03B91">
          <w:rPr>
            <w:rFonts w:ascii="Times New Roman" w:hAnsi="Times New Roman" w:cs="Times New Roman"/>
            <w:color w:val="0D0D0D" w:themeColor="text1" w:themeTint="F2"/>
          </w:rPr>
          <w:t>таблицы 1</w:t>
        </w:r>
      </w:hyperlink>
      <w:r w:rsidRPr="00D03B91">
        <w:rPr>
          <w:rFonts w:ascii="Times New Roman" w:hAnsi="Times New Roman" w:cs="Times New Roman"/>
          <w:color w:val="0D0D0D" w:themeColor="text1" w:themeTint="F2"/>
        </w:rPr>
        <w:t xml:space="preserve"> формируются на основе данных Ростовстата.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Приложение N 2</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 муниципальной программе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"Стимулирование экономической</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активности, содействие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развитию предпринимательства</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городе Ростове-на-Дону"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Title"/>
        <w:jc w:val="center"/>
        <w:rPr>
          <w:rFonts w:ascii="Times New Roman" w:hAnsi="Times New Roman" w:cs="Times New Roman"/>
          <w:color w:val="0D0D0D" w:themeColor="text1" w:themeTint="F2"/>
        </w:rPr>
      </w:pPr>
      <w:bookmarkStart w:id="6" w:name="P3538"/>
      <w:bookmarkEnd w:id="6"/>
      <w:r w:rsidRPr="00D03B91">
        <w:rPr>
          <w:rFonts w:ascii="Times New Roman" w:hAnsi="Times New Roman" w:cs="Times New Roman"/>
          <w:color w:val="0D0D0D" w:themeColor="text1" w:themeTint="F2"/>
        </w:rPr>
        <w:t>ПОДПРОГРАММА N 2</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СУБЪЕКТОВ МАЛОГО И СРЕДНЕГО ПРЕДПРИНИМАТЕЛЬСТВА</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ГОРОДЕ РОСТОВЕ-НА-ДОНУ"</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Список изменяющих документов</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ред. постановлений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29.07.2015 </w:t>
      </w:r>
      <w:hyperlink r:id="rId94" w:history="1">
        <w:r w:rsidRPr="00D03B91">
          <w:rPr>
            <w:rFonts w:ascii="Times New Roman" w:hAnsi="Times New Roman" w:cs="Times New Roman"/>
            <w:color w:val="0D0D0D" w:themeColor="text1" w:themeTint="F2"/>
          </w:rPr>
          <w:t>N 647</w:t>
        </w:r>
      </w:hyperlink>
      <w:r w:rsidRPr="00D03B91">
        <w:rPr>
          <w:rFonts w:ascii="Times New Roman" w:hAnsi="Times New Roman" w:cs="Times New Roman"/>
          <w:color w:val="0D0D0D" w:themeColor="text1" w:themeTint="F2"/>
        </w:rPr>
        <w:t xml:space="preserve">, от 15.10.2015 </w:t>
      </w:r>
      <w:hyperlink r:id="rId95" w:history="1">
        <w:r w:rsidRPr="00D03B91">
          <w:rPr>
            <w:rFonts w:ascii="Times New Roman" w:hAnsi="Times New Roman" w:cs="Times New Roman"/>
            <w:color w:val="0D0D0D" w:themeColor="text1" w:themeTint="F2"/>
          </w:rPr>
          <w:t>N 959</w:t>
        </w:r>
      </w:hyperlink>
      <w:r w:rsidRPr="00D03B91">
        <w:rPr>
          <w:rFonts w:ascii="Times New Roman" w:hAnsi="Times New Roman" w:cs="Times New Roman"/>
          <w:color w:val="0D0D0D" w:themeColor="text1" w:themeTint="F2"/>
        </w:rPr>
        <w:t xml:space="preserve">, от 03.12.2015 </w:t>
      </w:r>
      <w:hyperlink r:id="rId96" w:history="1">
        <w:r w:rsidRPr="00D03B91">
          <w:rPr>
            <w:rFonts w:ascii="Times New Roman" w:hAnsi="Times New Roman" w:cs="Times New Roman"/>
            <w:color w:val="0D0D0D" w:themeColor="text1" w:themeTint="F2"/>
          </w:rPr>
          <w:t>N 1172</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17.10.2016 </w:t>
      </w:r>
      <w:hyperlink r:id="rId97" w:history="1">
        <w:r w:rsidRPr="00D03B91">
          <w:rPr>
            <w:rFonts w:ascii="Times New Roman" w:hAnsi="Times New Roman" w:cs="Times New Roman"/>
            <w:color w:val="0D0D0D" w:themeColor="text1" w:themeTint="F2"/>
          </w:rPr>
          <w:t>N 1499</w:t>
        </w:r>
      </w:hyperlink>
      <w:r w:rsidRPr="00D03B91">
        <w:rPr>
          <w:rFonts w:ascii="Times New Roman" w:hAnsi="Times New Roman" w:cs="Times New Roman"/>
          <w:color w:val="0D0D0D" w:themeColor="text1" w:themeTint="F2"/>
        </w:rPr>
        <w:t xml:space="preserve">, от 13.01.2017 </w:t>
      </w:r>
      <w:hyperlink r:id="rId98" w:history="1">
        <w:r w:rsidRPr="00D03B91">
          <w:rPr>
            <w:rFonts w:ascii="Times New Roman" w:hAnsi="Times New Roman" w:cs="Times New Roman"/>
            <w:color w:val="0D0D0D" w:themeColor="text1" w:themeTint="F2"/>
          </w:rPr>
          <w:t>N 12</w:t>
        </w:r>
      </w:hyperlink>
      <w:r w:rsidRPr="00D03B91">
        <w:rPr>
          <w:rFonts w:ascii="Times New Roman" w:hAnsi="Times New Roman" w:cs="Times New Roman"/>
          <w:color w:val="0D0D0D" w:themeColor="text1" w:themeTint="F2"/>
        </w:rPr>
        <w:t xml:space="preserve">, от 10.03.2017 </w:t>
      </w:r>
      <w:hyperlink r:id="rId99" w:history="1">
        <w:r w:rsidRPr="00D03B91">
          <w:rPr>
            <w:rFonts w:ascii="Times New Roman" w:hAnsi="Times New Roman" w:cs="Times New Roman"/>
            <w:color w:val="0D0D0D" w:themeColor="text1" w:themeTint="F2"/>
          </w:rPr>
          <w:t>N 177</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02.05.2017 </w:t>
      </w:r>
      <w:hyperlink r:id="rId100" w:history="1">
        <w:r w:rsidRPr="00D03B91">
          <w:rPr>
            <w:rFonts w:ascii="Times New Roman" w:hAnsi="Times New Roman" w:cs="Times New Roman"/>
            <w:color w:val="0D0D0D" w:themeColor="text1" w:themeTint="F2"/>
          </w:rPr>
          <w:t>N 363</w:t>
        </w:r>
      </w:hyperlink>
      <w:r w:rsidRPr="00D03B91">
        <w:rPr>
          <w:rFonts w:ascii="Times New Roman" w:hAnsi="Times New Roman" w:cs="Times New Roman"/>
          <w:color w:val="0D0D0D" w:themeColor="text1" w:themeTint="F2"/>
        </w:rPr>
        <w:t>)</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ПАСПОРТ ПОДПРОГРАММЫ</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субъектов малого и среднего предпринимательства в городе Ростове-на-Дону" (далее - подпрограмма)</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Муниципальные заказчики</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Разработчик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Увеличение числа субъектов малого и среднего предпринимательства на территории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Повышение инвестиционной активности малого и среднего предпринимательства.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Повышение роли малого и среднего предпринимательства в улучшении условий жизни населения</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Задачи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Расширение доступа субъектов малого и среднего предпринимательства к финансовым ресурсам.</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Развитие инфраструктуры поддержки предпринимательства в городе.</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Оказание содействия развитию субъектов малого и среднего предпринимательства в сфере инноваций и промышленного производства.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Развитие международного и межрегионального сотрудничества субъектов малого и среднего предпринимательства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 Совершенствование информационно-консультационной поддержки субъектов МСП.</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 Содействие предпринимателям в повышение уровня их профессионального образования.</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 Популяризация предпринимательской деятельности.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 Оказание содействия развитию молодежного предпринимательства.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 Обеспечение взаимодействия городского бизнес-сообщества, объектов инфраструктуры поддержки предпринимательства, общественных и иных объединений с органами местного самоуправления.</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 Оптимизация нормативно-правовых основ регулирования малого и среднего предпринимательства на муниципальном уровне</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срок реализации: 2014 - 2020 годы. Реализация подпрограммы не предусматривает выделение отдельных этапов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01"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Структура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состоит из паспорта подпрограммы, 5 разделов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02"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03.12.2015 N 1172)</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имущественно-земельных отношений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Отдел по делам молодежи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администрации районов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ГКУ РО ЦЗН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банковские учреждения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образовательные учреждения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общественные объединения предпринимателей (далее - ОПП);</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организации, образующие инфраструктуру поддержки субъектов малого и среднего предпринимательства (далее - ООИПП).</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Взаимодействие с иными исполнителями и участниками подпрограммы осуществляется в рамках полномочий по согласованию</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Объемы и источники финансирования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объем финансирования подпрограммы составляет 540327,4 тыс. руб., в том числе:</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Средства федерального бюджета - 134533,6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Средства областного бюджета - 70948,7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Средства бюджета города Ростова-на-Дону - 334845,1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том числе по годам:</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 - 80399,2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 - 108929,1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год - 113860,0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 год - 55570,5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год - 63911,8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 год - 63911,8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 - 53745,0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финансирования подпрограммы корректируется в пределах средств, предусмотренных соответствующим бюджетом</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03"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 реализации подпрограммы: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Темп роста числа малых и средних предприятий в городе Ростове-на-Дону в 2020 году - не менее 103,4% (при значении базового показателя - 97,6%).</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Число субъектов малого и среднего предпринимательства в 2020 году в расчете на 10000 человек населения города - не менее 675 (при значении базового показателя - 650).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Темп роста объема инвестиций в основной капитал малых и средних предприятий в 2020 году - не менее 110,8% (при значении базового показателя - 106,6%).</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Доля среднесписочной численности работников малых и средних предприятий в среднесписочной численности всех предприятий и организаций в 2020 году должна составить не менее 33,9% (при значении базового показателя - 33,7%).</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 Темп роста среднесписочной численности, занятых на малых и средних предприятиях города в 2020 году - не менее 102,7% (при значении базового показателя - 97,6%).</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 Темп роста среднемесячной заработной платы на малых и средних предприятиях в 2020 году - не менее 112,7% (при значении базового показателя - 108,5%).</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Ожидаемые конечные результаты реализации подпрограммы: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увеличение количества субъектов малого и среднего предпринимательства;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увеличение численности населения, занятого в сфере малого и среднего предпринимательства;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ежегодных темпов роста размера среднемесячной заработной платы;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роста объема инвестиций в основной капитал малых и средних предприятий;</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увеличение объемов реализованной субъектами малого и среднего предпринимательства продукции и услуг</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04"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организации контроля за исполнением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реализацией подпрограммы осуществляется Департаментом экономики города Ростова-на-Дону в порядке, установленном нормативными актами</w:t>
            </w:r>
          </w:p>
        </w:tc>
      </w:tr>
    </w:tbl>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 ХАРАКТЕРИСТИКА ТЕКУЩЕГО СОСТОЯНИЯ</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СООТВЕТСТВУЮЩЕЙ СФЕРЫ РЕАЛИЗАЦИИ 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Одним из основных приоритетов социальной и экономической политики Российской Федерации является содействие развитию малого и среднего бизнеса.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Малое и среднее предпринимательство показало себя как эффективная форма организации производственной и непроизводственной деятельности и на сегодняшний день занимает существенную долю в рыночной структуре, является одним из ее важных элементов. Кроме того, малое и среднее предпринимательство является одним из самых динамично развивающихся секторов экономики, который обеспечивает трудовой занятостью более трети населения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Индикаторами создания благоприятных условий для развития малого и среднего предпринимательства в городе Ростове-на-Дону стали тенденции роста численности занятых в сфере предпринимательства, уровня среднемесячной заработной платы, объемов выпуска продукции (работ, услуг) на малых и средних предприятиях города, повышение инвестиционной активности хозяйствующих субъектов в этой сфере.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Малые и средние предприятия работают почти во всех видах экономической деятельности. Так, по статистическим данным, в 2012 году в городе насчитывалось 30050 малых предприятий (в том числе микропредприятий), 230 средних предприятий и 47800 индивидуальных предпринимателей, увеличение по сравнению с 2011 годом составило 1112,8 и 680 единиц соответственно.</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Необходимо отметить, что в течение последних лет структура распределения малых и средних предприятий города по видам экономической деятельности остается неизменной.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Самыми распространенными основными видами экономической деятельности у малых и средних предприятий г. Ростова-на-Дону являются "Оптовая и розничная торговля; ремонт автотранспортных средств, мотоциклов, бытовых изделий и предметов личного пользования", где сосредоточено 35,4% малых и средних предприятий, "Операции с недвижимым имуществом, арендой и предоставлением услуг" - 23,3% малых и средних предприятий.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Кроме того, высокий удельный вес хозяйствующих субъектов, занятых в промышленных видах деятельности - "Добыча полезных ископаемых", "Обрабатывающие производства" и "Производство и распределение электроэнергии, газа и воды", в которых зарегистрировано 12,8% малых и средних предприятий, "Строительство" - 12,9% малых и средних предприятий.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настоящее время на малых и средних предприятиях работает 152,2 тысячи человек, или 34,99% всех занятых в экономике жителей Ростова-на-Дону, темп роста по сравнению с 2011 годом составил 100,3%.</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Среднемесячная заработная плата на малых и средних предприятиях в 2012 году составила 17152,3 руб. и 22753,8 руб. соответственно, темп роста к 2011 году составил 109,3% и 99,6% соответственно.</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Наблюдается тенденция к увеличению оборота малых и средних предприятий. По итогам 2012 года оборот малых и средних предприятий составил 449,9 млрд. руб. В сравнении с 2011 годом - 379,2 млрд. руб., темп роста составил 118,6%. Наибольшую долю в суммарном обороте как среднего, так и малого бизнеса составляют предприятия торговли - 75%, а также промышленных видов деятельности - 7,6%. Почти 8% оборота малых предприятий и более 6% оборота средних предприятий формируют организации сферы операций с недвижимым имуществом, аналогичный вклад внесли и предприятия обрабатывающих производств. Порядка 6% в структуре оборота у малых предприятий и около 3% у средних предприятий приходится на организации, осуществляющие строительную деятельность.</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2012 году малыми и средними предприятиями было направлено 8889,5 млн. руб. инвестиций в основной капитал, в сравнении с 2011 годом - 7829,4 млн. руб., темп роста составил 113,5%.</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Наибольший рост инвестиции в основной капитал сохранился на малых и средних предприятиях в следующих видах деятельности: "Строительство", "Операции с недвижимым имуществом, аренда и предоставление услуг", "Оптовая и розничная торговля; ремонт автотранспортных средств, мотоциклов и бытовых изделий и предметов личного пользования".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Таким образом, сохраняется положительная динамика основных показателей деятельности субъектов малого и среднего предпринимательства за период 2011-2012 гг.</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Работа по развитию и поддержке малого предпринимательства ведется Администрацией города Ростова-на-Дону системно и целенаправленно, с применением комплексного подхода. Реализация городских программ развития малого и среднего предпринимательства в городе осуществляется с 1998 года.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 целью обеспечения комплексного подхода к удовлетворению потребностей малого и среднего бизнеса в финансовой, имущественной, информационной и иных видах поддержки в городе действует инфраструктура поддержки предпринимательства регионального и муниципального уровня, включающая в себя агентства поддержки малого и среднего предпринимательства, общественные объединения предпринимателей, информационно-консультационные центры, инновационно-технологические центры, потребительские кооперативы, бизнес-инкубаторы, микрофинансовые организации: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Торгово-промышленная палата Ростовской области;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Союз работодателей Ростовской области;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Ростовское городское и региональное отделения общероссийской общественной организации малого и среднего предпринимательства "ОПОРА РОССИИ";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Ростовское региональное отделение Общероссийской общественной организации "Деловая Россия";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некоммерческое партнерство "Ростовское региональное агентство поддержки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некоммерческая организация "Гарантийный фонд Ростовской области";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Ростовский муниципальный фонд поддержки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некоммерческое партнерство "Ростовское городское агентство поддержки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Ростовский региональный бизнес-инкубатор;</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Медиапарк Южный Регион ДГТУ;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некоммерческая ассоциация "Совет директоров предприятий города Ростова-на-Дону" и другие.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Ежегодно указанными организациями оказывается свыше 10 тысяч консультаций по вопросам бухучета, налогообложения, оформлению учредительных документов для регистрации предприятий, финансово-кредитной поддержки, правового регулирования предпринимательской деятельности, поиска партнеров, рынков сбыта и других.</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Однако недостаточный уровень информированности по вопросам становления и развития бизнеса; квалификации субъектов малого предпринимательства в вопросах ведения бизнеса, правовой защиты своих интересов; ограниченные возможности по продвижению собственной продукции (работ, услуг) на региональные, межрегиональные и международные рынки по-прежнему является одной из актуальных проблем развития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оказания информационной поддержки субъектам малого и среднего предпринимательства во взаимодействии с вышеуказанными организациями на территории города ежегодно проводится более 100 тематических семинаров по вопросам налогообложения, кредитования, бухгалтерского учета, государственной поддержки малого и среднего бизнеса, вопросам землепользования и др.</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Обеспечивается работа консультационных пунктов, которыми оказывается бесплатная консультационная поддержка субъектам малого и среднего предпринимательства и гражданам, желающим организовать собственное дело.</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Инвестиции играют центральную роль в экономическом процессе и определяют возможности развития малых и средних предприятий. С целью улучшения финансового состояния субъектов малого и среднего предпринимательства в течение 2014 - 2020 гг. планируется осуществить мероприятия, направленные на стимулирование увеличения инвестиционных вложений в основной капитал предпринимателями города.</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0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Оказание финансовой поддержки предпринимателям, в том числе через субсидирование затрат, способствует модернизации предприятий, создает дополнительные условия для привлечения инвестиций в основной капитал.</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 территории города осуществляют свою деятельность 94 региональных и иногородних финансово-кредитных учреждений, по оценочным данным ежегодно субъектам малого предпринимательства предоставляется кредитных ресурсов на сумму свыше 67,7 млрд. руб. Активную работу в данном направлении осуществляют филиалы банков ОАО КБ "Центр-инвест", Ростовского отделения ОАО "Сбербанк России", ОАО "Донкомбанка", ОАО Банк "Возрождение", Ростовский филиал ОАО "Балтийский Банк" и другие.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Однако сложная для бизнеса процедура получения банковских кредитов и высокая процентная ставка за кредиты не способствуют преодолению еще одного сдерживающего фактора развития субъектов малого и среднего предпринимательства - недостатка собственных финансовых средств как на стадии становления, так и на стадии дальнейшего развития.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обеспечения доступности финансовых ресурсов для малых и средних предприятий в городе осуществляются мероприятия, направленные на развитие системы микрофинансирования.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Одним из приоритетных направлений работы, учитывая сложившуюся структуру распределения малых и средних предприятий города по видам экономической деятельности, является содействие развитию инноваций и промышленного производства в целях сохранения и развития промышленного и научно-технического потенциала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качестве оказания содействия промышленному производству и развитию инноваций в сфере малого бизнеса используются следующие формы: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оказание финансовой поддержки;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стимулирование повышения спроса на продукцию промышленности города, содействие продвижению продукции на внутреннем и внешнем рынках;</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проведение мероприятий по организации взаимодействия субъектов МСП с крупными промышленными предприятиями по вопросам развития инновационного и промышленного потенциала экономики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организация взаимодействия с объектами инфраструктуры поддержки предпринимательства в инновационной сфере.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Также приоритетным направлением работы будет являться развитие молодежного предпринимательства в городе, вовлечение молодежи в предпринимательскую деятельность.</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Будущее молодежного предпринимательства - это будущее состояние экономики города, поскольку только молодежь, воспитанная в духе эффективного, конкурентного и честного бизнеса, способна сохранять и развивать культуру цивилизованного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Молодежное предпринимательство в настоящее время активно развивается, нуждаясь при этом в постоянной поддержке. Потребность в поддержке обусловлена возрастом и отсутствием должного опыта и навыков, необходимых для успешной предпринимательской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Программными мероприятиями предусмотрено привлечение учащихся, студентов образовательных учреждений к семинарам, конкурсам, направленным на вовлечение молодежи в предпринимательскую деятельность, а также повышение экономической грамотности среди молодежи.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упрощения доступа субъектов малого и среднего предпринимательства к услугам в сфере имущественно-земельных отношений, в целях сокращения их затрат на прохождение административно-разрешительных процедур в городе действует многофункциональный центр предоставления государственных и муниципальных услуг по принципу "Одно окно", а также активно развивается сеть универсальных многофункциональных центров. Актуальность подобных центров заключается в их многофункциональности. В связи с тем, что подготовка документов требует обращения в учреждения различного уровня подчиненности, центры объединяют муниципальные, федеральные и коммерческие инфраструктурные организации, что максимально упрощает все необходимые процедуры.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эффективной организации взаимодействия представителей предпринимательского сообщества и органов местного самоуправления, обеспечения благоприятного предпринимательского климата и устранения нормативно-правовых, административных и организационных барьеров, препятствующих эффективному развитию и функционированию предпринимательства, в городе Ростове-на-Дону созданы Совет по предпринимательству и Межведомственная комиссия при Администрации города по устранению административных, нормативно-правовых и организационных барьеров на пути развития предпринимательства, в состав которых входят представители органов местного самоуправления, контролирующих организаций, предпринимательского сообщества, объектов инфраструктуры поддержки малого и среднего бизнеса и других общественных организаций.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рамках работы данных объединений для поддержки и развития малого и среднего предпринимательства Администрацией города Ростова-на-Дону ежегодно разрабатывается комплекс плановых мероприятий, включающий в себя рассмотрение актуальных вопросов в сфере малого и среднего предпринимательства, принятие согласованных решений, разработку механизмов осуществления конкретных мер, направленных на защиту интересов субъектов малого и среднего предпринимательства и устранение административных и организационных барьеров, препятствующих предпринимательской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городе организована работа по пропаганде и популяризации предпринимательской деятельности, в том числе путем широкого освещения вопросов предпринимательства в средствах массовой информации, ежегодной разработки и издания методических, информационных и презентационных материалов, проведения рейтинговых конкурсов, конференций, форумов, семинаров, "круглых столов", мастер-классов, тренингов по вопросам развития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Так, например, с целью развития предпринимательской инициативы и повышения общественной значимости предпринимательской деятельности, выявления и поощрения лучших руководителей малых и средних предприятий и индивидуальных предпринимателей города всех отраслей экономики, добившихся значительных успехов в своей деятельности, Администрацией города с 2006 года ежегодно проводится городской конкурс "Лучший предприниматель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представления экономического потенциала города, привлечения инвестиций в его экономику, укрепления межрегиональных и международных торгово-экономических связей при информационной и организационной поддержке Администрации города на территории Ростова-на-Дону ежегодно проводятся свыше 50 выставочно-ярмарочных мероприятий.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целях формирования гражданского общества через совершенствование законодательства и развитие экономики города на основе выявленных общественных интересов и гарантии их реализации в принимаемых решениях Администрацией города Ростова-на-Дону проводится работа по проведению оценки регулирующего воздействия и общественной экспертизы проектов правовых актов, регулирующих отношения в сфере предпринимательской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Целью экономической политики, проводимой Администрацией города, является создание эффективной экономики, обеспечивающей высокий уровень и качество жизни населения. Важным инструментом достижения указанных целей является развитие предпринимательства, обеспечивающего экономический рост и занятость населения.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Процесс принятия обоснованных и действенных решений по поддержке и созданию благоприятных условий для дальнейшего устойчивого развития малого и среднего предпринимательства будет основываться на методологическом и организационном обеспечении реализации программных мероприятий. Действенной мерой реализации данного процесса на городском уровне будет являться осуществление анализа финансовых, экономических, социальных и иных показателей развития малого и среднего предпринимательства, а также проведение социологических опросов исходя из их актуальности.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Настоящая подпрограмма направлена на решение поставленных задач, итогом реализации станет достижение основных целей развития малого и среднего предпринимательства в городе.</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 ОСНОВНЫЕ ЦЕЛИ, ЗАДАЧИ,</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ПОДПРОГРАММЫ,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 ТАКЖЕ ПРОГНОЗ КОНЕЧНЫХ РЕЗУЛЬТАТОВ ПОДПРОГРАММЫ.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ПОКАЗАТЕЛЕЙ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разработана для стимулирования устойчивого развития субъектов малого и среднего предпринимательства города и обеспечения равных и благоприятных условий для их развития.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 Программный подход необходим для достижения основных целей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увеличение числа субъектов малого и среднего предпринимательства на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повышение инвестиционной активности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повышение роли малого и среднего предпринимательства в улучшении условий жизни населения.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 На достижение основных целей направлено решение следующих задач, осуществляемое посредством реализации программных мероприятий: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расширение доступа субъектов малого и среднего предпринимательства к финансовым ресурсам;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развитие инфраструктуры поддержки предпринимательства в городе;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оказание содействия развитию субъектов малого и среднего предпринимательства в сфере инноваций и промышленного производства;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развитие международного и межрегионального сотрудничества субъектов малого и среднего предпринимательства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совершенствование информационно-консультационной поддержки субъектов МСП;</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содействие предпринимателям в повышении уровня их профессионального образования;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популяризация предпринимательской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оказание содействия развитию молодежного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обеспечение взаимодействия городского бизнес-сообщества, объектов инфраструктуры поддержки предпринимательства, общественных и иных объединений с органами местного самоуправления;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оптимизация нормативно-правовых основ регулирования малого и среднего предпринимательства на муниципальном уровне.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 Ожидаемыми конечными результатами реализации подпрограммы будут являться: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увеличение количества субъектов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увеличение численности населения, занятого в сфере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обеспечение ежегодных темпов роста размера среднемесячной заработной платы;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обеспечение роста объема инвестиций в основной капитал малых и средних предприятий;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увеличение объемов реализованной субъектами малого и среднего предпринимательства продукции и услуг.</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 Настоящая подпрограмма разработана на период 2014 - 2020 годов. Мероприятия будут выполняться в соответствии с указанными в системе программных мероприятий сроками.</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06"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Согласно Методике оценки эффективности подпрограммы реализация программных мероприятий характеризуется ежегодным увеличением целевых показателей.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 учетом происходящих в экономике процессов мероприятия могут быть скорректированы в установленном порядке.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 Основные целевые показатели действия подпрограммы за 2014 - 2020 годы приведены в таблице 2.</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07"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rPr>
          <w:rFonts w:ascii="Times New Roman" w:hAnsi="Times New Roman" w:cs="Times New Roman"/>
          <w:color w:val="0D0D0D" w:themeColor="text1" w:themeTint="F2"/>
        </w:rPr>
        <w:sectPr w:rsidR="003E7F74" w:rsidRPr="00D03B91">
          <w:pgSz w:w="11905" w:h="16838"/>
          <w:pgMar w:top="1134" w:right="567" w:bottom="1134" w:left="1134" w:header="0" w:footer="0" w:gutter="0"/>
          <w:cols w:space="720"/>
        </w:sectPr>
      </w:pPr>
    </w:p>
    <w:p w:rsidR="003E7F74" w:rsidRPr="00D03B91" w:rsidRDefault="003E7F74">
      <w:pPr>
        <w:pStyle w:val="ConsPlusNormal"/>
        <w:jc w:val="right"/>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Таблица 2</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ПОКАЗАТЕЛЕЙ ПОДПРОГРАММЫ</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08"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17.10.2016 N 1499)</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778"/>
        <w:gridCol w:w="1361"/>
        <w:gridCol w:w="1077"/>
        <w:gridCol w:w="1077"/>
        <w:gridCol w:w="1077"/>
        <w:gridCol w:w="1077"/>
        <w:gridCol w:w="1077"/>
        <w:gridCol w:w="1077"/>
        <w:gridCol w:w="1077"/>
        <w:gridCol w:w="1077"/>
      </w:tblGrid>
      <w:tr w:rsidR="003E7F74" w:rsidRPr="00D03B91">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N</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п/п</w:t>
            </w:r>
          </w:p>
        </w:tc>
        <w:tc>
          <w:tcPr>
            <w:tcW w:w="2778"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целей целевых показателей</w:t>
            </w:r>
          </w:p>
        </w:tc>
        <w:tc>
          <w:tcPr>
            <w:tcW w:w="136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Единица измерения</w:t>
            </w:r>
          </w:p>
        </w:tc>
        <w:tc>
          <w:tcPr>
            <w:tcW w:w="1077"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Базовое значение целевого показателя </w:t>
            </w:r>
            <w:hyperlink w:anchor="P3810" w:history="1">
              <w:r w:rsidRPr="00D03B91">
                <w:rPr>
                  <w:rFonts w:ascii="Times New Roman" w:hAnsi="Times New Roman" w:cs="Times New Roman"/>
                  <w:color w:val="0D0D0D" w:themeColor="text1" w:themeTint="F2"/>
                </w:rPr>
                <w:t>&lt;*&gt;</w:t>
              </w:r>
            </w:hyperlink>
          </w:p>
        </w:tc>
        <w:tc>
          <w:tcPr>
            <w:tcW w:w="7539" w:type="dxa"/>
            <w:gridSpan w:val="7"/>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Значения целевых показателей, предусмотренные подпрограммой</w:t>
            </w:r>
          </w:p>
        </w:tc>
      </w:tr>
      <w:tr w:rsidR="003E7F74" w:rsidRPr="00D03B91">
        <w:tc>
          <w:tcPr>
            <w:tcW w:w="850" w:type="dxa"/>
            <w:vMerge/>
          </w:tcPr>
          <w:p w:rsidR="003E7F74" w:rsidRPr="00D03B91" w:rsidRDefault="003E7F74">
            <w:pPr>
              <w:rPr>
                <w:rFonts w:ascii="Times New Roman" w:hAnsi="Times New Roman" w:cs="Times New Roman"/>
                <w:color w:val="0D0D0D" w:themeColor="text1" w:themeTint="F2"/>
              </w:rPr>
            </w:pPr>
          </w:p>
        </w:tc>
        <w:tc>
          <w:tcPr>
            <w:tcW w:w="2778" w:type="dxa"/>
            <w:vMerge/>
          </w:tcPr>
          <w:p w:rsidR="003E7F74" w:rsidRPr="00D03B91" w:rsidRDefault="003E7F74">
            <w:pPr>
              <w:rPr>
                <w:rFonts w:ascii="Times New Roman" w:hAnsi="Times New Roman" w:cs="Times New Roman"/>
                <w:color w:val="0D0D0D" w:themeColor="text1" w:themeTint="F2"/>
              </w:rPr>
            </w:pPr>
          </w:p>
        </w:tc>
        <w:tc>
          <w:tcPr>
            <w:tcW w:w="1361" w:type="dxa"/>
            <w:vMerge/>
          </w:tcPr>
          <w:p w:rsidR="003E7F74" w:rsidRPr="00D03B91" w:rsidRDefault="003E7F74">
            <w:pPr>
              <w:rPr>
                <w:rFonts w:ascii="Times New Roman" w:hAnsi="Times New Roman" w:cs="Times New Roman"/>
                <w:color w:val="0D0D0D" w:themeColor="text1" w:themeTint="F2"/>
              </w:rPr>
            </w:pPr>
          </w:p>
        </w:tc>
        <w:tc>
          <w:tcPr>
            <w:tcW w:w="1077" w:type="dxa"/>
            <w:vMerge/>
          </w:tcPr>
          <w:p w:rsidR="003E7F74" w:rsidRPr="00D03B91" w:rsidRDefault="003E7F74">
            <w:pPr>
              <w:rPr>
                <w:rFonts w:ascii="Times New Roman" w:hAnsi="Times New Roman" w:cs="Times New Roman"/>
                <w:color w:val="0D0D0D" w:themeColor="text1" w:themeTint="F2"/>
              </w:rPr>
            </w:pP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подпрограммы: увеличение числа субъектов малого и среднего предпринимательства на территории города Ростова-на-Дону</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Темп роста числа малых и средних предприятий в городе Ростове-на-Дону (год к году)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97,6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103,0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103,2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103,4</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Число субъектов малого и среднего предпринимательства в расчете на 10 тысяч человек населения</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657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660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663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665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670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675</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подпрограммы: повышение инвестиционной активности малого и среднего предпринимательства</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Темп роста объемов инвестиций в основной капитал малых и средних предприятий (год к году)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106,6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107,2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108,0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109,6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110,8</w:t>
            </w:r>
          </w:p>
        </w:tc>
      </w:tr>
      <w:tr w:rsidR="003E7F74" w:rsidRPr="00D03B91">
        <w:tc>
          <w:tcPr>
            <w:tcW w:w="850" w:type="dxa"/>
          </w:tcPr>
          <w:p w:rsidR="003E7F74" w:rsidRPr="00D03B91" w:rsidRDefault="003E7F74">
            <w:pPr>
              <w:pStyle w:val="ConsPlusNormal"/>
              <w:jc w:val="center"/>
              <w:outlineLvl w:val="4"/>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w:t>
            </w: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подпрограммы: повышение роли малого и среднего предпринимательства в улучшении условий жизни населения</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33,9</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Темп роста среднесписочной численности работающих на малых и средних предприятиях (год к году)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97,6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101,0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102,7</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Темп роста среднемесячной заработной платы на малых и средних предприятиях (год к году)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108,5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109,3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112,3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112,5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112,7</w:t>
            </w:r>
          </w:p>
        </w:tc>
      </w:tr>
    </w:tbl>
    <w:p w:rsidR="003E7F74" w:rsidRPr="00D03B91" w:rsidRDefault="003E7F74">
      <w:pPr>
        <w:rPr>
          <w:rFonts w:ascii="Times New Roman" w:hAnsi="Times New Roman" w:cs="Times New Roman"/>
          <w:color w:val="0D0D0D" w:themeColor="text1" w:themeTint="F2"/>
        </w:rPr>
        <w:sectPr w:rsidR="003E7F74" w:rsidRPr="00D03B91">
          <w:pgSz w:w="16838" w:h="11905" w:orient="landscape"/>
          <w:pgMar w:top="1134" w:right="1134" w:bottom="567" w:left="1134" w:header="0" w:footer="0" w:gutter="0"/>
          <w:cols w:space="720"/>
        </w:sect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p w:rsidR="003E7F74" w:rsidRPr="00D03B91" w:rsidRDefault="003E7F74">
      <w:pPr>
        <w:pStyle w:val="ConsPlusNormal"/>
        <w:ind w:firstLine="540"/>
        <w:jc w:val="both"/>
        <w:rPr>
          <w:rFonts w:ascii="Times New Roman" w:hAnsi="Times New Roman" w:cs="Times New Roman"/>
          <w:color w:val="0D0D0D" w:themeColor="text1" w:themeTint="F2"/>
        </w:rPr>
      </w:pPr>
      <w:bookmarkStart w:id="7" w:name="P3810"/>
      <w:bookmarkEnd w:id="7"/>
      <w:r w:rsidRPr="00D03B91">
        <w:rPr>
          <w:rFonts w:ascii="Times New Roman" w:hAnsi="Times New Roman" w:cs="Times New Roman"/>
          <w:color w:val="0D0D0D" w:themeColor="text1" w:themeTint="F2"/>
        </w:rPr>
        <w:t>&lt;*&gt; Является оценочным и в случае необходимости подлежит корректировке по итогам 2013 года.</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(сноска в ред. </w:t>
      </w:r>
      <w:hyperlink r:id="rId109"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III. МЕХАНИЗМ РЕАЛИЗАЦИИ, УПРАВЛЕНИЕ ПОДПРОГРАММОЙ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 КОНТРОЛЬ ЗА ХОДОМ ЕЕ РЕАЛИЗАЦИИ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(отдел, курирующий соответствующее направление):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разрабатывает в пределах своих полномочий проекты муниципальных правовых актов, необходимых для выполнения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об объемах финансового обеспечения программных мероприятий по подпрограмме для включения в проект бюджета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несет ответственность за своевременную и качественную подготовку и реализацию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IV. ОЦЕНКА СОЦИАЛЬНО-ЭКОНОМИЧЕСКОЙ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ЭФФЕКТИВНОСТИ ОТ РЕАЛИЗАЦИИ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Методика оценки эффективности подпрограммы разработана с учетом специфики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V. МЕТОДИКА ОЦЕНКИ ЭФФЕКТИВНОСТИ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Оценка эффективности реализации подпрограммы осуществляется Департаментом экономики города Ростова-на-Дону по итогам ее реализации за отчетный год и в целом за весь период реализации на основе достижения результатов по предлагаемым программным мероприятиям.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развития малого и среднего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Методика оценки эффективности реализации мероприятий подпрограммы осуществляется по следующим критериям: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1. Критерий "Социально-экономические показатели развития субъектов малого и среднего предпринимательства" базируется на </w:t>
      </w:r>
      <w:hyperlink r:id="rId110" w:history="1">
        <w:r w:rsidRPr="00D03B91">
          <w:rPr>
            <w:rFonts w:ascii="Times New Roman" w:hAnsi="Times New Roman" w:cs="Times New Roman"/>
            <w:color w:val="0D0D0D" w:themeColor="text1" w:themeTint="F2"/>
          </w:rPr>
          <w:t>Указе</w:t>
        </w:r>
      </w:hyperlink>
      <w:r w:rsidRPr="00D03B91">
        <w:rPr>
          <w:rFonts w:ascii="Times New Roman" w:hAnsi="Times New Roman" w:cs="Times New Roman"/>
          <w:color w:val="0D0D0D" w:themeColor="text1" w:themeTint="F2"/>
        </w:rP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 расширяет перечень показателей, им установленный. Степень достижения результатов данного критерия определяется на основании статистических данных.</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2. Критерий "Результативность бюджетных расходов на муниципальную поддержку субъектов малого и среднего предпринимательства" базируется на </w:t>
      </w:r>
      <w:hyperlink r:id="rId111" w:history="1">
        <w:r w:rsidRPr="00D03B91">
          <w:rPr>
            <w:rFonts w:ascii="Times New Roman" w:hAnsi="Times New Roman" w:cs="Times New Roman"/>
            <w:color w:val="0D0D0D" w:themeColor="text1" w:themeTint="F2"/>
          </w:rPr>
          <w:t>Постановлении</w:t>
        </w:r>
      </w:hyperlink>
      <w:r w:rsidRPr="00D03B91">
        <w:rPr>
          <w:rFonts w:ascii="Times New Roman" w:hAnsi="Times New Roman" w:cs="Times New Roman"/>
          <w:color w:val="0D0D0D" w:themeColor="text1" w:themeTint="F2"/>
        </w:rPr>
        <w:t xml:space="preserve"> Правительства Российской Федерации от 22.05.2004 N 249 "О мерах по повышению результативности бюджетных расходов" и, исходя из определения "Результативность бюджетных расходов - соотношение между результатами деятельности и расходами на их достижение, а также степень достижения планируемых результатов деятельности", определяется по формулам: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2.1. Соотношение между результатами деятельности и расходами на их достижение (для финансовых форм муниципальной поддержки субъектов МСП):</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1855AF">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pict>
          <v:shape id="_x0000_i1025" style="width:95.8pt;height:37.55pt" coordsize="" o:spt="100" adj="0,,0" path="" filled="f" stroked="f">
            <v:stroke joinstyle="miter"/>
            <v:imagedata r:id="rId112" o:title="base_23738_78723_10"/>
            <v:formulas/>
            <v:path o:connecttype="segments"/>
          </v:shape>
        </w:pic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где </w:t>
      </w:r>
      <w:r w:rsidR="001855AF" w:rsidRPr="00D03B91">
        <w:rPr>
          <w:rFonts w:ascii="Times New Roman" w:hAnsi="Times New Roman" w:cs="Times New Roman"/>
          <w:color w:val="0D0D0D" w:themeColor="text1" w:themeTint="F2"/>
          <w:position w:val="-12"/>
        </w:rPr>
        <w:pict>
          <v:shape id="_x0000_i1026" style="width:38.2pt;height:19.4pt" coordsize="" o:spt="100" adj="0,,0" path="" filled="f" stroked="f">
            <v:stroke joinstyle="miter"/>
            <v:imagedata r:id="rId113" o:title="base_23738_78723_11"/>
            <v:formulas/>
            <v:path o:connecttype="segments"/>
          </v:shape>
        </w:pict>
      </w:r>
      <w:r w:rsidRPr="00D03B91">
        <w:rPr>
          <w:rFonts w:ascii="Times New Roman" w:hAnsi="Times New Roman" w:cs="Times New Roman"/>
          <w:color w:val="0D0D0D" w:themeColor="text1" w:themeTint="F2"/>
        </w:rPr>
        <w:t xml:space="preserve"> - коэффициент, определяющий результативность бюджетных расходов в i-м году;</w:t>
      </w:r>
    </w:p>
    <w:p w:rsidR="003E7F74" w:rsidRPr="00D03B91" w:rsidRDefault="001855AF">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position w:val="-12"/>
        </w:rPr>
        <w:pict>
          <v:shape id="_x0000_i1027" style="width:36.95pt;height:19.4pt" coordsize="" o:spt="100" adj="0,,0" path="" filled="f" stroked="f">
            <v:stroke joinstyle="miter"/>
            <v:imagedata r:id="rId114" o:title="base_23738_78723_12"/>
            <v:formulas/>
            <v:path o:connecttype="segments"/>
          </v:shape>
        </w:pict>
      </w:r>
      <w:r w:rsidR="003E7F74" w:rsidRPr="00D03B91">
        <w:rPr>
          <w:rFonts w:ascii="Times New Roman" w:hAnsi="Times New Roman" w:cs="Times New Roman"/>
          <w:color w:val="0D0D0D" w:themeColor="text1" w:themeTint="F2"/>
        </w:rPr>
        <w:t xml:space="preserve"> - объем налоговых платежей, поступивших в консолидированный бюджет от субъектов МСП, получивших финансовую поддержку в i-м году (перечень документов, подтверждающих уплату налоговых платежей в консолидированный бюджет субъектами МСП - получателями финансовой поддержки, определяется нормативными правовыми актами Администрации города, утверждающими порядок и условия предоставления такой поддержки);</w:t>
      </w:r>
    </w:p>
    <w:p w:rsidR="003E7F74" w:rsidRPr="00D03B91" w:rsidRDefault="001855AF">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position w:val="-12"/>
        </w:rPr>
        <w:pict>
          <v:shape id="_x0000_i1028" style="width:31.3pt;height:19.4pt" coordsize="" o:spt="100" adj="0,,0" path="" filled="f" stroked="f">
            <v:stroke joinstyle="miter"/>
            <v:imagedata r:id="rId115" o:title="base_23738_78723_13"/>
            <v:formulas/>
            <v:path o:connecttype="segments"/>
          </v:shape>
        </w:pict>
      </w:r>
      <w:r w:rsidR="003E7F74" w:rsidRPr="00D03B91">
        <w:rPr>
          <w:rFonts w:ascii="Times New Roman" w:hAnsi="Times New Roman" w:cs="Times New Roman"/>
          <w:color w:val="0D0D0D" w:themeColor="text1" w:themeTint="F2"/>
        </w:rPr>
        <w:t xml:space="preserve"> - объем бюджетных расходов в i-м году на финансовую поддержку субъектов МСП;</w:t>
      </w:r>
    </w:p>
    <w:p w:rsidR="003E7F74" w:rsidRPr="00D03B91" w:rsidRDefault="001855AF">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position w:val="-12"/>
        </w:rPr>
        <w:pict>
          <v:shape id="_x0000_i1029" style="width:38.2pt;height:19.4pt" coordsize="" o:spt="100" adj="0,,0" path="" filled="f" stroked="f">
            <v:stroke joinstyle="miter"/>
            <v:imagedata r:id="rId113" o:title="base_23738_78723_14"/>
            <v:formulas/>
            <v:path o:connecttype="segments"/>
          </v:shape>
        </w:pict>
      </w:r>
      <w:r w:rsidR="003E7F74" w:rsidRPr="00D03B91">
        <w:rPr>
          <w:rFonts w:ascii="Times New Roman" w:hAnsi="Times New Roman" w:cs="Times New Roman"/>
          <w:color w:val="0D0D0D" w:themeColor="text1" w:themeTint="F2"/>
        </w:rPr>
        <w:t xml:space="preserve"> должен быть &gt; 1.</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 Степень достижения результатов деятельности: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1855AF">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pict>
          <v:shape id="_x0000_i1030" style="width:101.45pt;height:40.7pt" coordsize="" o:spt="100" adj="0,,0" path="" filled="f" stroked="f">
            <v:stroke joinstyle="miter"/>
            <v:imagedata r:id="rId116" o:title="base_23738_78723_15"/>
            <v:formulas/>
            <v:path o:connecttype="segments"/>
          </v:shape>
        </w:pic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где </w:t>
      </w:r>
      <w:r w:rsidR="001855AF" w:rsidRPr="00D03B91">
        <w:rPr>
          <w:rFonts w:ascii="Times New Roman" w:hAnsi="Times New Roman" w:cs="Times New Roman"/>
          <w:color w:val="0D0D0D" w:themeColor="text1" w:themeTint="F2"/>
          <w:position w:val="-14"/>
        </w:rPr>
        <w:pict>
          <v:shape id="_x0000_i1031" style="width:33.2pt;height:20.65pt" coordsize="" o:spt="100" adj="0,,0" path="" filled="f" stroked="f">
            <v:stroke joinstyle="miter"/>
            <v:imagedata r:id="rId117" o:title="base_23738_78723_16"/>
            <v:formulas/>
            <v:path o:connecttype="segments"/>
          </v:shape>
        </w:pict>
      </w:r>
      <w:r w:rsidRPr="00D03B91">
        <w:rPr>
          <w:rFonts w:ascii="Times New Roman" w:hAnsi="Times New Roman" w:cs="Times New Roman"/>
          <w:color w:val="0D0D0D" w:themeColor="text1" w:themeTint="F2"/>
        </w:rPr>
        <w:t xml:space="preserve"> - коэффициент достижения j-го критерия в i-м году (рассчитывается по каждому критерию);</w:t>
      </w:r>
    </w:p>
    <w:p w:rsidR="003E7F74" w:rsidRPr="00D03B91" w:rsidRDefault="001855AF">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position w:val="-14"/>
        </w:rPr>
        <w:pict>
          <v:shape id="_x0000_i1032" style="width:46.35pt;height:20.65pt" coordsize="" o:spt="100" adj="0,,0" path="" filled="f" stroked="f">
            <v:stroke joinstyle="miter"/>
            <v:imagedata r:id="rId118" o:title="base_23738_78723_17"/>
            <v:formulas/>
            <v:path o:connecttype="segments"/>
          </v:shape>
        </w:pict>
      </w:r>
      <w:r w:rsidR="003E7F74" w:rsidRPr="00D03B91">
        <w:rPr>
          <w:rFonts w:ascii="Times New Roman" w:hAnsi="Times New Roman" w:cs="Times New Roman"/>
          <w:color w:val="0D0D0D" w:themeColor="text1" w:themeTint="F2"/>
        </w:rPr>
        <w:t xml:space="preserve"> - фактический показатель j-го критерия в i-м году (по данным Ростовстата);</w:t>
      </w:r>
    </w:p>
    <w:p w:rsidR="003E7F74" w:rsidRPr="00D03B91" w:rsidRDefault="001855AF">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position w:val="-14"/>
        </w:rPr>
        <w:pict>
          <v:shape id="_x0000_i1033" style="width:43.2pt;height:20.65pt" coordsize="" o:spt="100" adj="0,,0" path="" filled="f" stroked="f">
            <v:stroke joinstyle="miter"/>
            <v:imagedata r:id="rId119" o:title="base_23738_78723_18"/>
            <v:formulas/>
            <v:path o:connecttype="segments"/>
          </v:shape>
        </w:pict>
      </w:r>
      <w:r w:rsidR="003E7F74" w:rsidRPr="00D03B91">
        <w:rPr>
          <w:rFonts w:ascii="Times New Roman" w:hAnsi="Times New Roman" w:cs="Times New Roman"/>
          <w:color w:val="0D0D0D" w:themeColor="text1" w:themeTint="F2"/>
        </w:rPr>
        <w:t xml:space="preserve"> - плановый показатель j-го критерия в i-м году;</w:t>
      </w:r>
    </w:p>
    <w:p w:rsidR="003E7F74" w:rsidRPr="00D03B91" w:rsidRDefault="001855AF">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position w:val="-14"/>
        </w:rPr>
        <w:pict>
          <v:shape id="_x0000_i1034" style="width:33.2pt;height:20.65pt" coordsize="" o:spt="100" adj="0,,0" path="" filled="f" stroked="f">
            <v:stroke joinstyle="miter"/>
            <v:imagedata r:id="rId117" o:title="base_23738_78723_19"/>
            <v:formulas/>
            <v:path o:connecttype="segments"/>
          </v:shape>
        </w:pict>
      </w:r>
      <w:r w:rsidR="003E7F74" w:rsidRPr="00D03B91">
        <w:rPr>
          <w:rFonts w:ascii="Times New Roman" w:hAnsi="Times New Roman" w:cs="Times New Roman"/>
          <w:color w:val="0D0D0D" w:themeColor="text1" w:themeTint="F2"/>
        </w:rPr>
        <w:t xml:space="preserve"> должен быть &gt;= 1.</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Начальник общего</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отдела Администрации</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М.Ю.БЕЛЯЕВА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Приложение N 3</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 муниципальной программе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"Стимулирование экономической</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активности, содействие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развитию предпринимательства</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городе Ростове-на-Дону"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Title"/>
        <w:jc w:val="center"/>
        <w:rPr>
          <w:rFonts w:ascii="Times New Roman" w:hAnsi="Times New Roman" w:cs="Times New Roman"/>
          <w:color w:val="0D0D0D" w:themeColor="text1" w:themeTint="F2"/>
        </w:rPr>
      </w:pPr>
      <w:bookmarkStart w:id="8" w:name="P3875"/>
      <w:bookmarkEnd w:id="8"/>
      <w:r w:rsidRPr="00D03B91">
        <w:rPr>
          <w:rFonts w:ascii="Times New Roman" w:hAnsi="Times New Roman" w:cs="Times New Roman"/>
          <w:color w:val="0D0D0D" w:themeColor="text1" w:themeTint="F2"/>
        </w:rPr>
        <w:t>ПОДПРОГРАММА N 3</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ТУРИСТСКИХ РЕСУРСОВ В ГОРОДЕ РОСТОВЕ-НА-ДОНУ"</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Список изменяющих документов</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ред. постановлений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03.12.2015 </w:t>
      </w:r>
      <w:hyperlink r:id="rId120" w:history="1">
        <w:r w:rsidRPr="00D03B91">
          <w:rPr>
            <w:rFonts w:ascii="Times New Roman" w:hAnsi="Times New Roman" w:cs="Times New Roman"/>
            <w:color w:val="0D0D0D" w:themeColor="text1" w:themeTint="F2"/>
          </w:rPr>
          <w:t>N 1172</w:t>
        </w:r>
      </w:hyperlink>
      <w:r w:rsidRPr="00D03B91">
        <w:rPr>
          <w:rFonts w:ascii="Times New Roman" w:hAnsi="Times New Roman" w:cs="Times New Roman"/>
          <w:color w:val="0D0D0D" w:themeColor="text1" w:themeTint="F2"/>
        </w:rPr>
        <w:t xml:space="preserve">, от 09.02.2016 </w:t>
      </w:r>
      <w:hyperlink r:id="rId121" w:history="1">
        <w:r w:rsidRPr="00D03B91">
          <w:rPr>
            <w:rFonts w:ascii="Times New Roman" w:hAnsi="Times New Roman" w:cs="Times New Roman"/>
            <w:color w:val="0D0D0D" w:themeColor="text1" w:themeTint="F2"/>
          </w:rPr>
          <w:t>N 102</w:t>
        </w:r>
      </w:hyperlink>
      <w:r w:rsidRPr="00D03B91">
        <w:rPr>
          <w:rFonts w:ascii="Times New Roman" w:hAnsi="Times New Roman" w:cs="Times New Roman"/>
          <w:color w:val="0D0D0D" w:themeColor="text1" w:themeTint="F2"/>
        </w:rPr>
        <w:t xml:space="preserve">, от 17.10.2016 </w:t>
      </w:r>
      <w:hyperlink r:id="rId122" w:history="1">
        <w:r w:rsidRPr="00D03B91">
          <w:rPr>
            <w:rFonts w:ascii="Times New Roman" w:hAnsi="Times New Roman" w:cs="Times New Roman"/>
            <w:color w:val="0D0D0D" w:themeColor="text1" w:themeTint="F2"/>
          </w:rPr>
          <w:t>N 1499</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23.11.2016 </w:t>
      </w:r>
      <w:hyperlink r:id="rId123" w:history="1">
        <w:r w:rsidRPr="00D03B91">
          <w:rPr>
            <w:rFonts w:ascii="Times New Roman" w:hAnsi="Times New Roman" w:cs="Times New Roman"/>
            <w:color w:val="0D0D0D" w:themeColor="text1" w:themeTint="F2"/>
          </w:rPr>
          <w:t>N 1685</w:t>
        </w:r>
      </w:hyperlink>
      <w:r w:rsidRPr="00D03B91">
        <w:rPr>
          <w:rFonts w:ascii="Times New Roman" w:hAnsi="Times New Roman" w:cs="Times New Roman"/>
          <w:color w:val="0D0D0D" w:themeColor="text1" w:themeTint="F2"/>
        </w:rPr>
        <w:t xml:space="preserve">, от 13.01.2017 </w:t>
      </w:r>
      <w:hyperlink r:id="rId124" w:history="1">
        <w:r w:rsidRPr="00D03B91">
          <w:rPr>
            <w:rFonts w:ascii="Times New Roman" w:hAnsi="Times New Roman" w:cs="Times New Roman"/>
            <w:color w:val="0D0D0D" w:themeColor="text1" w:themeTint="F2"/>
          </w:rPr>
          <w:t>N 12</w:t>
        </w:r>
      </w:hyperlink>
      <w:r w:rsidRPr="00D03B91">
        <w:rPr>
          <w:rFonts w:ascii="Times New Roman" w:hAnsi="Times New Roman" w:cs="Times New Roman"/>
          <w:color w:val="0D0D0D" w:themeColor="text1" w:themeTint="F2"/>
        </w:rPr>
        <w:t xml:space="preserve">, от 02.05.2017 </w:t>
      </w:r>
      <w:hyperlink r:id="rId125" w:history="1">
        <w:r w:rsidRPr="00D03B91">
          <w:rPr>
            <w:rFonts w:ascii="Times New Roman" w:hAnsi="Times New Roman" w:cs="Times New Roman"/>
            <w:color w:val="0D0D0D" w:themeColor="text1" w:themeTint="F2"/>
          </w:rPr>
          <w:t>N 363</w:t>
        </w:r>
      </w:hyperlink>
      <w:r w:rsidRPr="00D03B91">
        <w:rPr>
          <w:rFonts w:ascii="Times New Roman" w:hAnsi="Times New Roman" w:cs="Times New Roman"/>
          <w:color w:val="0D0D0D" w:themeColor="text1" w:themeTint="F2"/>
        </w:rPr>
        <w:t>)</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ПАСПОРТ ПОДПРОГРАММЫ</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"Развитие туристских ресурсов в городе Ростове-на-Дону" (далее - подпрограмма)</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Муниципальные заказчики</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Разработчик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на территории города социально-экономических условий для развития въездного и внутреннего туризма</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Задачи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Формирование комфортной среды пребывания для жителей и гостей города Ростова-на-Дону, в том числе развитие туристской инфраструктуры.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Формирование имиджевой составляющей политики развития территории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Расширение коммуникативного пространства путем развития информационных технологий и современных средств популяризации потенциала территории</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срок реализации: 2014 - 2020 годы. Реализация подпрограммы не предусматривает выделение отдельных этапов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26"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Структура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состоит из паспорта подпрограммы, 5 разделов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27"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03.12.2015 N 1172)</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архитектуры и градостроительства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автомобильных дорог и организации дорожного движения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координации строительства и перспективного развития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жилищно-коммунального хозяйства и энергетики города Ростова-на-Дону Дону (далее - Департамент ЖКХ и энергетики г.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Департамент имущественно-земельных отношений города Ростова-на-Дону (далее - ДИЗО г.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Управление по физической культуре и спорту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Отдел внешних связей Администрации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образовательные учреждения (вузы и ссузы города);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научно-исследовательские и информационные консалтинговые центры, общественные организации;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туристско-информационные организации некоммерческого типа;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субъекты туриндустрии.</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Взаимодействие с иными исполнителями и участниками подпрограммы осуществляется в рамках полномочий по согласованию</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Объемы и источники финансирования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объем финансирования подпрограммы составляет 109299,9 тыс. руб., в том числе:</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Средства федерального бюджета - не предусмотрены.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Средства областного бюджета - 3140,0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Средства бюджета города Ростова-на-Дону - 106159,9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том числе по годам:</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 - 9040,0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 - 12576,6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год - 15963,3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 год - 21480,0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год - 16480,0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 год - 16480,0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 - 17280,0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финансирования подпрограммы корректируется в пределах средств, предусмотренных соответствующим бюджетом</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28"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02.05.2017 N 363)</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 реализации подпрограммы: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Увеличение номерного фонда средств размещения не менее чем на 3181 место (при значении базового показателя 4619 мест).</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Повышение количества классифицированных средств размещения на территории города Ростова-на-Дону до 120 средств размещения (при значении базового показателя - 11 средств размещения).</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Увеличение числа прибывающих в Ростов-на-Дону иностранных и российских туристов не менее чем на 50,0 тысяч человек (при значении базового показателя - 325,4 тыс. чел.).</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Увеличение посещаемости функционирующих интерактивных информационных туристских ресурсов, связанных с городским интернет-порталом "rostov-gorod.ru", не менее чем на 22% (при значении базового показателя 286 человек).</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Результаты косвенного действия:</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Увеличение вклада субъектов туристской индустрии в формирование муниципального бюджета за счет мультипликативного эффекта, в том числе создание дополнительных рабочих мест, повышение размера оплаты труда в отрасли, повышение культурного уровня горожан и т.д.</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29"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организации контроля за исполнением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реализацией подпрограммы осуществляется Департаментом экономики города Ростова-на-Дону в порядке, установленном нормативными актами</w:t>
            </w:r>
          </w:p>
        </w:tc>
      </w:tr>
    </w:tbl>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 ХАРАКТЕРИСТИКА ТЕКУЩЕГО СОСТОЯНИЯ</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СООТВЕТСТВУЮЩЕЙ СФЕРЫ РЕАЛИЗАЦИИ 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города Ростова-на-Дону в преддверии ЧМФ 2018 туристская отрасль становится той возможностью, которая может послужить серьезным толчком для развития экономики города в целом, позволит окрепнуть и успешно развиться стабильному, высокодоходному и устойчивому малому и среднему бизнесу.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Однако, несмотря на проведенную работу в ходе реализации предыдущих программ развития туристских ресурсов и значительный туристский потенциал города, в данном направлении экономики имеется ряд нерешенных проблем: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ростовскими туроператорами уделяется недостаточное внимание разработке новых туристских экскурсионных маршрутов, внедрению новых турпродуктов;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разбалансированность в загрузке средств размещения туристов и, как следствие, значительная сезонность турпотока. В то же время в городе имеется дефицит средств размещения категории "пять звезд", а также социально ориентированных хостелов, слабо представлены цепочки системных отелей;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ряд внешних атрибутов городского обустройства не находит еще должного внимания, что значительно снижает имиджевую составляющую и туристскую привлекательность города (наличие комфортных дорог и тротуаров, двуязычных аншлагов, достаточного количества пешеходных и дорожных указателей, колоритного городского уличного освещения и подсветки объектов турпоказа, обустройство остановок общественного транспорта, приведение в порядок фасадов старинных зданий центра города, создание точек информационного притяжения туристов - туристских информационных центров - ТИЦев).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Очередной этап развития туризма в Ростове-на-Дону концентрирует ресурсы: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во-первых - на повышении туристского потенциала и рекреационной привлекательности города Ростова-на-Дону за счет пополнения новыми объектами туристской индустрии, создающими благополучную городскую среду;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во-вторых - на формировании имиджевой составляющей политики развития территории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в-третьих - на объединении усилий субъектов туриндустрии для грамотного позиционирования потенциала города на российском и международном рынках туристских услуг, в том числе с учетом участия города в ЧМФ 2018.</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данной подпрограммы позволит:</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создать благоприятные условия для посещения города российскими и иностранными гражданами, в том числе в период проведения игр ЧМФ 2018, тем самым активизировать турпоток на территорию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повысить лояльность ростовчан к родному городу и желание жителей донской столицы привлекать все новых гостей для посещения Ростова;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повысить деловую активность и предпринимательскую инициативу ростовского бизнес-сообщества в сфере туризма и гостеприимства;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увеличить приток инвестиций на территорию города не только в туриндустрии, но и в других сферах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Косвенными социально-экономическими результатами реализации подпрограммы будут являться увеличение количества вновь создаваемых рабочих мест, налоговых отчислений и средней заработной платы как в организациях индустрии туризма, так и в смежных отраслях.</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установки подпрограммы ориентированы на рыночное согласование интересов потребителей туристских услуг, операторов туриндустрии и бюджетного наполнения города. Задачи подпрограммы определены с точки зрения построения классического бизнес-процесса, предусматривающего формирование конкурентоспособных муниципальных туристских ресурсов, субъектов туриндустрии, а также рыночное саморегулирование туристской деятельности.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Принимая во внимание, что подпрограмма носит межотраслевой характер, поэтому управление проектом осуществляется по линейно-функциональному принципу. Межведомственный координационный совет по развитию туристских ресурсов при Администрации города выполняет функции по координации проекта. Отраслевые и территориальные органы Администрации города осуществляют линейное управление подпрограммой. При этом используется стандартный набор средств и методов менеджмента.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Одновременно программными мероприятиями в рамках работы городского межведомственного координационного совета предусмотрено взаимодействие с Ростовским отделением Национальной академии туризма, НП "Ростовское отделение Российского союза туриндустрии", НП "Ростовский Региональный Туристский Информационный Центр", "Агентством развития туриндустрии Ростовской области - Советом по туризму" и Ростовской Региональной Общественной Организацией Центром детского, молодежного и семейного отдыха "АссАнт".</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 проведении исследований рынка туристских ресурсов, услуг, осуществлении мониторинга состояния развития отрасли, а также для подготовки кадрового состава сферы туризма вовлекаются профильные учебные заведения.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Формирование открытых информационных ресурсов, включающих сведения о туристских ресурсах города, объектах индустрии туризма и других событийных мероприятиях позволит отраслевым и территориальным органам Администрации города, участникам рынка туризма использовать данные сведения в профессиональной деятельности. Администрация города, имея такой ресурс, может планировать туристско-рекреационные зоны, принимать целевые решения в развитии отрасли. Туроператоры смогут формировать новые маршруты, устанавливать долгосрочные и взаимовыгодные коммуникации с субъектами размещения, питания, транспортного обслуживания, экскурсионного сопровождения, торгово-развлекательного направления и другими.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Данные возможности позволят расширить поле деятельности справочно-информационных бюро, служб поддержки гостя. Указанной информацией смогут воспользоваться не только потенциальные туристы, в том числе и через Интернет, но и жители города.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 ОСНОВНЫЕ ЦЕЛИ, ЗАДАЧИ,</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ПОДПРОГРАММЫ,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 ТАКЖЕ ПРОГНОЗ КОНЕЧНЫХ РЕЗУЛЬТАТОВ ПОДПРОГРАММЫ.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ПОКАЗАТЕЛЕЙ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по развитию туристских ресурсов ориентирована на решение социальных и экономических задач, стоящих перед городским сообществом, является логическим продолжением общей стратегии развития туристской деятельности в Российской Федерации.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Уровень обеспеченности города туристскими ресурсами, стабильная политическая обстановка и деловая активность бизнес-среды, устойчивая динамика социально-экономического развития позволяют утверждать о высоком туристском потенциале города. Использование указанных возможностей положено в основу целей и задач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Целью подпрограммы является создание на территории города социально-экономических условий для развития въездного, внутреннего туризма, обеспечивающих:</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права граждан на отдых;</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пополнение муниципального бюджета;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поступление инвестиций;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создание новых рабочих мест;</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увеличение доходов участников рынка туристских услуг.</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достижения цели в подпрограмме определены главные задачи: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Формирование комфортной среды пребывания для жителей и гостей города Ростова-на-Дону, в том числе развитие туристской инфраструктуры.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Формирование имиджевой составляющей политики развития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Расширение коммуникативного пространства путем развития информационных технологий и современных средств популяризации потенциала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Результаты косвенного действия по всем поставленным задачам: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увеличение вклада субъектов туристской индустрии в формирование муниципального бюджета за счет мультипликативного эффекта, в том числе создание дополнительных рабочих мест, повышение деловой активности в смежных отраслях экономики городского хозяйства, повышение культурного уровня горожан и т.д.</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Цели и задачи подпрограммы ориентированы на достижение результатов в семилетний период 2014 - 2020 годов. Выделение отдельных этапов реализации подпрограммы не предусматривается.</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30"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Достижение поставленной цели характеризуется ростом следующих целевых показателей, приведенных в таблице 3.</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rPr>
          <w:rFonts w:ascii="Times New Roman" w:hAnsi="Times New Roman" w:cs="Times New Roman"/>
          <w:color w:val="0D0D0D" w:themeColor="text1" w:themeTint="F2"/>
        </w:rPr>
        <w:sectPr w:rsidR="003E7F74" w:rsidRPr="00D03B91">
          <w:pgSz w:w="11905" w:h="16838"/>
          <w:pgMar w:top="1134" w:right="567" w:bottom="1134" w:left="1134" w:header="0" w:footer="0" w:gutter="0"/>
          <w:cols w:space="720"/>
        </w:sectPr>
      </w:pPr>
    </w:p>
    <w:p w:rsidR="003E7F74" w:rsidRPr="00D03B91" w:rsidRDefault="003E7F74">
      <w:pPr>
        <w:pStyle w:val="ConsPlusNormal"/>
        <w:jc w:val="right"/>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Таблица 3</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bookmarkStart w:id="9" w:name="P3994"/>
      <w:bookmarkEnd w:id="9"/>
      <w:r w:rsidRPr="00D03B91">
        <w:rPr>
          <w:rFonts w:ascii="Times New Roman" w:hAnsi="Times New Roman" w:cs="Times New Roman"/>
          <w:color w:val="0D0D0D" w:themeColor="text1" w:themeTint="F2"/>
        </w:rPr>
        <w:t>СИСТЕМА ЦЕЛЕВЫХ ПОКАЗАТЕЛЕЙ ПОДПРОГРАММЫ</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31"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17.10.2016 N 1499)</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778"/>
        <w:gridCol w:w="1361"/>
        <w:gridCol w:w="1077"/>
        <w:gridCol w:w="1077"/>
        <w:gridCol w:w="1077"/>
        <w:gridCol w:w="1077"/>
        <w:gridCol w:w="1077"/>
        <w:gridCol w:w="1077"/>
        <w:gridCol w:w="1077"/>
        <w:gridCol w:w="1077"/>
      </w:tblGrid>
      <w:tr w:rsidR="003E7F74" w:rsidRPr="00D03B91">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N</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п/п</w:t>
            </w:r>
          </w:p>
        </w:tc>
        <w:tc>
          <w:tcPr>
            <w:tcW w:w="2778"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целей целевых показателей</w:t>
            </w:r>
          </w:p>
        </w:tc>
        <w:tc>
          <w:tcPr>
            <w:tcW w:w="136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Единица измерения</w:t>
            </w:r>
          </w:p>
        </w:tc>
        <w:tc>
          <w:tcPr>
            <w:tcW w:w="1077"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Базовое значение целевого показателя </w:t>
            </w:r>
            <w:hyperlink w:anchor="P4060" w:history="1">
              <w:r w:rsidRPr="00D03B91">
                <w:rPr>
                  <w:rFonts w:ascii="Times New Roman" w:hAnsi="Times New Roman" w:cs="Times New Roman"/>
                  <w:color w:val="0D0D0D" w:themeColor="text1" w:themeTint="F2"/>
                </w:rPr>
                <w:t>&lt;*&gt;</w:t>
              </w:r>
            </w:hyperlink>
          </w:p>
        </w:tc>
        <w:tc>
          <w:tcPr>
            <w:tcW w:w="7539" w:type="dxa"/>
            <w:gridSpan w:val="7"/>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Значения целевых показателей, предусмотренные подпрограммой</w:t>
            </w:r>
          </w:p>
        </w:tc>
      </w:tr>
      <w:tr w:rsidR="003E7F74" w:rsidRPr="00D03B91">
        <w:tc>
          <w:tcPr>
            <w:tcW w:w="850" w:type="dxa"/>
            <w:vMerge/>
          </w:tcPr>
          <w:p w:rsidR="003E7F74" w:rsidRPr="00D03B91" w:rsidRDefault="003E7F74">
            <w:pPr>
              <w:rPr>
                <w:rFonts w:ascii="Times New Roman" w:hAnsi="Times New Roman" w:cs="Times New Roman"/>
                <w:color w:val="0D0D0D" w:themeColor="text1" w:themeTint="F2"/>
              </w:rPr>
            </w:pPr>
          </w:p>
        </w:tc>
        <w:tc>
          <w:tcPr>
            <w:tcW w:w="2778" w:type="dxa"/>
            <w:vMerge/>
          </w:tcPr>
          <w:p w:rsidR="003E7F74" w:rsidRPr="00D03B91" w:rsidRDefault="003E7F74">
            <w:pPr>
              <w:rPr>
                <w:rFonts w:ascii="Times New Roman" w:hAnsi="Times New Roman" w:cs="Times New Roman"/>
                <w:color w:val="0D0D0D" w:themeColor="text1" w:themeTint="F2"/>
              </w:rPr>
            </w:pPr>
          </w:p>
        </w:tc>
        <w:tc>
          <w:tcPr>
            <w:tcW w:w="1361" w:type="dxa"/>
            <w:vMerge/>
          </w:tcPr>
          <w:p w:rsidR="003E7F74" w:rsidRPr="00D03B91" w:rsidRDefault="003E7F74">
            <w:pPr>
              <w:rPr>
                <w:rFonts w:ascii="Times New Roman" w:hAnsi="Times New Roman" w:cs="Times New Roman"/>
                <w:color w:val="0D0D0D" w:themeColor="text1" w:themeTint="F2"/>
              </w:rPr>
            </w:pPr>
          </w:p>
        </w:tc>
        <w:tc>
          <w:tcPr>
            <w:tcW w:w="1077" w:type="dxa"/>
            <w:vMerge/>
          </w:tcPr>
          <w:p w:rsidR="003E7F74" w:rsidRPr="00D03B91" w:rsidRDefault="003E7F74">
            <w:pPr>
              <w:rPr>
                <w:rFonts w:ascii="Times New Roman" w:hAnsi="Times New Roman" w:cs="Times New Roman"/>
                <w:color w:val="0D0D0D" w:themeColor="text1" w:themeTint="F2"/>
              </w:rPr>
            </w:pP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w:t>
            </w:r>
          </w:p>
        </w:tc>
      </w:tr>
      <w:tr w:rsidR="003E7F74" w:rsidRPr="00D03B91">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подпрограммы: создание на территории города социально-экономических условий для развития въездного и внутреннего туризма</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bookmarkStart w:id="10" w:name="P4014"/>
            <w:bookmarkEnd w:id="10"/>
            <w:r w:rsidRPr="00D03B91">
              <w:rPr>
                <w:rFonts w:ascii="Times New Roman" w:hAnsi="Times New Roman" w:cs="Times New Roman"/>
                <w:color w:val="0D0D0D" w:themeColor="text1" w:themeTint="F2"/>
              </w:rPr>
              <w:t>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мест номерного фонда средств размещения города Ростова-на-Дону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мест</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4619 </w:t>
            </w:r>
            <w:hyperlink w:anchor="P4060" w:history="1">
              <w:r w:rsidRPr="00D03B91">
                <w:rPr>
                  <w:rFonts w:ascii="Times New Roman" w:hAnsi="Times New Roman" w:cs="Times New Roman"/>
                  <w:color w:val="0D0D0D" w:themeColor="text1" w:themeTint="F2"/>
                </w:rPr>
                <w:t>&lt;*&gt;</w:t>
              </w:r>
            </w:hyperlink>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4850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5081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5312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5543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7201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7700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7800</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классифицированных средств размещения на территории города Ростова-на-Дону</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средств размещения</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105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120</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bookmarkStart w:id="11" w:name="P4036"/>
            <w:bookmarkEnd w:id="11"/>
            <w:r w:rsidRPr="00D03B91">
              <w:rPr>
                <w:rFonts w:ascii="Times New Roman" w:hAnsi="Times New Roman" w:cs="Times New Roman"/>
                <w:color w:val="0D0D0D" w:themeColor="text1" w:themeTint="F2"/>
              </w:rPr>
              <w:t>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прибывающих в Ростов-на-Дону иностранных и российских туристов</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тыс. чел.</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325,4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331,9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338,4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344,9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374,2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375,4</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Посещаемость функционирующих интерактивных информационных туристских ресурсов, связанных с городским интернет-порталом "rostov-gorod.ru", в день</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чел.</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350</w:t>
            </w:r>
          </w:p>
        </w:tc>
      </w:tr>
    </w:tbl>
    <w:p w:rsidR="003E7F74" w:rsidRPr="00D03B91" w:rsidRDefault="003E7F74">
      <w:pPr>
        <w:rPr>
          <w:rFonts w:ascii="Times New Roman" w:hAnsi="Times New Roman" w:cs="Times New Roman"/>
          <w:color w:val="0D0D0D" w:themeColor="text1" w:themeTint="F2"/>
        </w:rPr>
        <w:sectPr w:rsidR="003E7F74" w:rsidRPr="00D03B91">
          <w:pgSz w:w="16838" w:h="11905" w:orient="landscape"/>
          <w:pgMar w:top="1134" w:right="1134" w:bottom="567" w:left="1134" w:header="0" w:footer="0" w:gutter="0"/>
          <w:cols w:space="720"/>
        </w:sect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p w:rsidR="003E7F74" w:rsidRPr="00D03B91" w:rsidRDefault="003E7F74">
      <w:pPr>
        <w:pStyle w:val="ConsPlusNormal"/>
        <w:ind w:firstLine="540"/>
        <w:jc w:val="both"/>
        <w:rPr>
          <w:rFonts w:ascii="Times New Roman" w:hAnsi="Times New Roman" w:cs="Times New Roman"/>
          <w:color w:val="0D0D0D" w:themeColor="text1" w:themeTint="F2"/>
        </w:rPr>
      </w:pPr>
      <w:bookmarkStart w:id="12" w:name="P4060"/>
      <w:bookmarkEnd w:id="12"/>
      <w:r w:rsidRPr="00D03B91">
        <w:rPr>
          <w:rFonts w:ascii="Times New Roman" w:hAnsi="Times New Roman" w:cs="Times New Roman"/>
          <w:color w:val="0D0D0D" w:themeColor="text1" w:themeTint="F2"/>
        </w:rPr>
        <w:t xml:space="preserve">&lt;*&gt; Базовое значение </w:t>
      </w:r>
      <w:hyperlink w:anchor="P4014" w:history="1">
        <w:r w:rsidRPr="00D03B91">
          <w:rPr>
            <w:rFonts w:ascii="Times New Roman" w:hAnsi="Times New Roman" w:cs="Times New Roman"/>
            <w:color w:val="0D0D0D" w:themeColor="text1" w:themeTint="F2"/>
          </w:rPr>
          <w:t>показателей 1</w:t>
        </w:r>
      </w:hyperlink>
      <w:r w:rsidRPr="00D03B91">
        <w:rPr>
          <w:rFonts w:ascii="Times New Roman" w:hAnsi="Times New Roman" w:cs="Times New Roman"/>
          <w:color w:val="0D0D0D" w:themeColor="text1" w:themeTint="F2"/>
        </w:rPr>
        <w:t xml:space="preserve"> и </w:t>
      </w:r>
      <w:hyperlink w:anchor="P4036" w:history="1">
        <w:r w:rsidRPr="00D03B91">
          <w:rPr>
            <w:rFonts w:ascii="Times New Roman" w:hAnsi="Times New Roman" w:cs="Times New Roman"/>
            <w:color w:val="0D0D0D" w:themeColor="text1" w:themeTint="F2"/>
          </w:rPr>
          <w:t>3</w:t>
        </w:r>
      </w:hyperlink>
      <w:r w:rsidRPr="00D03B91">
        <w:rPr>
          <w:rFonts w:ascii="Times New Roman" w:hAnsi="Times New Roman" w:cs="Times New Roman"/>
          <w:color w:val="0D0D0D" w:themeColor="text1" w:themeTint="F2"/>
        </w:rPr>
        <w:t xml:space="preserve"> будет определено по результатам статистического исследования в IV квартале 2014 г., в связи с чем прогноз по показателю может быть скорректирован.</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(сноска в ред. </w:t>
      </w:r>
      <w:hyperlink r:id="rId132"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III. МЕХАНИЗМ РЕАЛИЗАЦИИ, УПРАВЛЕНИЕ ПОДПРОГРАММОЙ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 КОНТРОЛЬ ЗА ХОДОМ ЕЕ РЕАЛИЗАЦИИ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(отдел, курирующий соответствующее направление):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разрабатывает в пределах своих полномочий проекты муниципальных правовых актов, необходимых для выполнения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об объемах финансового обеспечения программных мероприятий по подпрограмме для включения в проект бюджета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несет ответственность за своевременную и качественную подготовку и реализацию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IV. ОЦЕНКА СОЦИАЛЬНО-ЭКОНОМИЧЕСКОЙ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ЭФФЕКТИВНОСТИ ОТ РЕАЛИЗАЦИИ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Методика оценки эффективности подпрограммы разработана с учетом специфики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V. МЕТОДИКА ОЦЕНКИ ЭФФЕКТИВНОСТИ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Эффективность бюджетных расходов на муниципальную поддержку подпрограммы "Развитие туристских ресурсов в городе Ростове-на-Дону" будет определяться на основании: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соотношения результатов деятельности и расходов на их достижение;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степени достижения целевых индикаторов и показателей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Ожидаемые результаты приведены в паспорте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Прямой вклад в экономику города установлен исходя из имеющихся областных трендов развития индустрии туризма, прибытия туристов и объемов платных услуг субъектов туриндустрии, а также на основании статистических исследований, проводимых в рамках реализации ранее реализованных долгосрочных городских целевых программ "</w:t>
      </w:r>
      <w:hyperlink r:id="rId133" w:history="1">
        <w:r w:rsidRPr="00D03B91">
          <w:rPr>
            <w:rFonts w:ascii="Times New Roman" w:hAnsi="Times New Roman" w:cs="Times New Roman"/>
            <w:color w:val="0D0D0D" w:themeColor="text1" w:themeTint="F2"/>
          </w:rPr>
          <w:t>Развитие</w:t>
        </w:r>
      </w:hyperlink>
      <w:r w:rsidRPr="00D03B91">
        <w:rPr>
          <w:rFonts w:ascii="Times New Roman" w:hAnsi="Times New Roman" w:cs="Times New Roman"/>
          <w:color w:val="0D0D0D" w:themeColor="text1" w:themeTint="F2"/>
        </w:rPr>
        <w:t xml:space="preserve"> туристских ресурсов города Ростова-на-Дону на 2008-2010 годы" и "</w:t>
      </w:r>
      <w:hyperlink r:id="rId134" w:history="1">
        <w:r w:rsidRPr="00D03B91">
          <w:rPr>
            <w:rFonts w:ascii="Times New Roman" w:hAnsi="Times New Roman" w:cs="Times New Roman"/>
            <w:color w:val="0D0D0D" w:themeColor="text1" w:themeTint="F2"/>
          </w:rPr>
          <w:t>Развитие</w:t>
        </w:r>
      </w:hyperlink>
      <w:r w:rsidRPr="00D03B91">
        <w:rPr>
          <w:rFonts w:ascii="Times New Roman" w:hAnsi="Times New Roman" w:cs="Times New Roman"/>
          <w:color w:val="0D0D0D" w:themeColor="text1" w:themeTint="F2"/>
        </w:rPr>
        <w:t xml:space="preserve"> туристских ресурсов города Ростова-на-Дону на 2011-2013 годы".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сфере развития туристских ресурсов города Ростова-на-Дону в 2020 году по отношению к 2013 году в качестве результата прямого действия:</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3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по первой задаче "Формирование комфортной среды пребывания для жителей и гостей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количество мест в средствах размещения возрастет не менее чем на 69%, или не менее чем на 3181 места;</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36"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число классифицированных средств размещения на территории города Ростова-на-Дону увеличится не менее чем до 120 средств размещения;</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37"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по второй задаче "Формирование имиджевой составляющей политики развития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количество прибывающих в город Ростов-на-Дону иностранных и российских туристов увеличится не менее чем на 15%, или не менее чем на 50,0 тысяч человек;</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38"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по третьей задаче "Расширение коммуникативного пространства путем развития информационных технологий и современных средств популяризации потенциала территории":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посещаемость функционирующих интерактивных информационных туристских ресурсов, связанных с городским интернет-порталом "rostov-gorod.ru", увеличится не менее чем до 350 посещений в сутки, или не менее чем на 22%.</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39"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целях проведения оценки эффективности реализации подпрограммы используются целевые показатели, приведенные в </w:t>
      </w:r>
      <w:hyperlink w:anchor="P3994" w:history="1">
        <w:r w:rsidRPr="00D03B91">
          <w:rPr>
            <w:rFonts w:ascii="Times New Roman" w:hAnsi="Times New Roman" w:cs="Times New Roman"/>
            <w:color w:val="0D0D0D" w:themeColor="text1" w:themeTint="F2"/>
          </w:rPr>
          <w:t>таблице 3</w:t>
        </w:r>
      </w:hyperlink>
      <w:r w:rsidRPr="00D03B91">
        <w:rPr>
          <w:rFonts w:ascii="Times New Roman" w:hAnsi="Times New Roman" w:cs="Times New Roman"/>
          <w:color w:val="0D0D0D" w:themeColor="text1" w:themeTint="F2"/>
        </w:rPr>
        <w:t>.</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Динамика изменений целевых показателей осуществляется расчетно-аналитическим методом.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Работа по оценке эффективности производится поэтапно:</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аккумуляция и мониторинг аналитических данных в диапазоне целевых индикаторов (измерение фактических данных);</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сопоставление базовых и фактических значений целевых индикаторов;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сопоставление фактических и плановых значений целевых индикаторов, определение диапазона отклонений и его возможных негативных последствий;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определение механизмов ликвидации выявленных расхождений в случае негативного результата.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Эффективность реализации подпрограммы оценивается следующим образом: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определяется коэффициент достижения целевых показателей подпрограммы (КДЦП) путем отношения достигнутого значения показателя к плановому значению.</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считается эффективно реализованной, если КДЦП &gt;= 1.</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Фактические значения показателей </w:t>
      </w:r>
      <w:hyperlink w:anchor="P3994" w:history="1">
        <w:r w:rsidRPr="00D03B91">
          <w:rPr>
            <w:rFonts w:ascii="Times New Roman" w:hAnsi="Times New Roman" w:cs="Times New Roman"/>
            <w:color w:val="0D0D0D" w:themeColor="text1" w:themeTint="F2"/>
          </w:rPr>
          <w:t>таблицы 3</w:t>
        </w:r>
      </w:hyperlink>
      <w:r w:rsidRPr="00D03B91">
        <w:rPr>
          <w:rFonts w:ascii="Times New Roman" w:hAnsi="Times New Roman" w:cs="Times New Roman"/>
          <w:color w:val="0D0D0D" w:themeColor="text1" w:themeTint="F2"/>
        </w:rPr>
        <w:t xml:space="preserve"> формируются по результатам статистического исследования.</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Начальник общего</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отдела Администрации</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М.Ю.БЕЛЯЕВА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Приложение N 4</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 муниципальной программе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"Стимулирование экономической</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активности, содействие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развитию предпринимательства</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городе Ростове-на-Дону"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Title"/>
        <w:jc w:val="center"/>
        <w:rPr>
          <w:rFonts w:ascii="Times New Roman" w:hAnsi="Times New Roman" w:cs="Times New Roman"/>
          <w:color w:val="0D0D0D" w:themeColor="text1" w:themeTint="F2"/>
        </w:rPr>
      </w:pPr>
      <w:bookmarkStart w:id="13" w:name="P4133"/>
      <w:bookmarkEnd w:id="13"/>
      <w:r w:rsidRPr="00D03B91">
        <w:rPr>
          <w:rFonts w:ascii="Times New Roman" w:hAnsi="Times New Roman" w:cs="Times New Roman"/>
          <w:color w:val="0D0D0D" w:themeColor="text1" w:themeTint="F2"/>
        </w:rPr>
        <w:t>ПОДПРОГРАММА N 4</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"ЗАЩИТА ПРАВ ПОТРЕБИТЕЛЕЙ В ГОРОДЕ РОСТОВЕ-НА-ДОНУ"</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Список изменяющих документов</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ред. постановлений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03.12.2015 </w:t>
      </w:r>
      <w:hyperlink r:id="rId140" w:history="1">
        <w:r w:rsidRPr="00D03B91">
          <w:rPr>
            <w:rFonts w:ascii="Times New Roman" w:hAnsi="Times New Roman" w:cs="Times New Roman"/>
            <w:color w:val="0D0D0D" w:themeColor="text1" w:themeTint="F2"/>
          </w:rPr>
          <w:t>N 1172</w:t>
        </w:r>
      </w:hyperlink>
      <w:r w:rsidRPr="00D03B91">
        <w:rPr>
          <w:rFonts w:ascii="Times New Roman" w:hAnsi="Times New Roman" w:cs="Times New Roman"/>
          <w:color w:val="0D0D0D" w:themeColor="text1" w:themeTint="F2"/>
        </w:rPr>
        <w:t xml:space="preserve">, от 09.02.2016 </w:t>
      </w:r>
      <w:hyperlink r:id="rId141" w:history="1">
        <w:r w:rsidRPr="00D03B91">
          <w:rPr>
            <w:rFonts w:ascii="Times New Roman" w:hAnsi="Times New Roman" w:cs="Times New Roman"/>
            <w:color w:val="0D0D0D" w:themeColor="text1" w:themeTint="F2"/>
          </w:rPr>
          <w:t>N 102</w:t>
        </w:r>
      </w:hyperlink>
      <w:r w:rsidRPr="00D03B91">
        <w:rPr>
          <w:rFonts w:ascii="Times New Roman" w:hAnsi="Times New Roman" w:cs="Times New Roman"/>
          <w:color w:val="0D0D0D" w:themeColor="text1" w:themeTint="F2"/>
        </w:rPr>
        <w:t xml:space="preserve">, от 17.10.2016 </w:t>
      </w:r>
      <w:hyperlink r:id="rId142" w:history="1">
        <w:r w:rsidRPr="00D03B91">
          <w:rPr>
            <w:rFonts w:ascii="Times New Roman" w:hAnsi="Times New Roman" w:cs="Times New Roman"/>
            <w:color w:val="0D0D0D" w:themeColor="text1" w:themeTint="F2"/>
          </w:rPr>
          <w:t>N 1499</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23.11.2016 </w:t>
      </w:r>
      <w:hyperlink r:id="rId143" w:history="1">
        <w:r w:rsidRPr="00D03B91">
          <w:rPr>
            <w:rFonts w:ascii="Times New Roman" w:hAnsi="Times New Roman" w:cs="Times New Roman"/>
            <w:color w:val="0D0D0D" w:themeColor="text1" w:themeTint="F2"/>
          </w:rPr>
          <w:t>N 1685</w:t>
        </w:r>
      </w:hyperlink>
      <w:r w:rsidRPr="00D03B91">
        <w:rPr>
          <w:rFonts w:ascii="Times New Roman" w:hAnsi="Times New Roman" w:cs="Times New Roman"/>
          <w:color w:val="0D0D0D" w:themeColor="text1" w:themeTint="F2"/>
        </w:rPr>
        <w:t xml:space="preserve">, от 13.01.2017 </w:t>
      </w:r>
      <w:hyperlink r:id="rId144" w:history="1">
        <w:r w:rsidRPr="00D03B91">
          <w:rPr>
            <w:rFonts w:ascii="Times New Roman" w:hAnsi="Times New Roman" w:cs="Times New Roman"/>
            <w:color w:val="0D0D0D" w:themeColor="text1" w:themeTint="F2"/>
          </w:rPr>
          <w:t>N 12</w:t>
        </w:r>
      </w:hyperlink>
      <w:r w:rsidRPr="00D03B91">
        <w:rPr>
          <w:rFonts w:ascii="Times New Roman" w:hAnsi="Times New Roman" w:cs="Times New Roman"/>
          <w:color w:val="0D0D0D" w:themeColor="text1" w:themeTint="F2"/>
        </w:rPr>
        <w:t>)</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ПАСПОРТ ПОДПРОГРАММЫ</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"Защита прав потребителей в городе Ростове-на-Дону" (далее - подпрограмма)</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Муниципальные заказчики</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Разработчик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благоприятных условий, обеспечивающих эффективную и доступную защиту прав потребителей, стимулирование повышения качества товаров (работ, услуг), предоставляемых на территории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Задачи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Формирование системы обеспечения эффективной и доступной защиты прав потребителей на территории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Повышение уровня правовой грамотности населения, хозяйствующих субъектов потребительского рынка города в сфере защиты прав потребителей.</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Формирование у жителей города навыков рационального потребительского поведения.</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Обеспечение защиты населения города Ростова-на-Дону от некачественных товаров (работ, услуг), в том числе посредством проведения сравнительных исследований и независимых потребительских экспертиз.</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 Повышение квалификации специалистов, работающих в сфере защиты прав потребителей</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срок реализации: 2014 - 2020 годы. Реализация подпрограммы не предусматривает выделение отдельных этапов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4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Структура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состоит из паспорта подпрограммы, 5 разделов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46"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03.12.2015 N 1172)</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Взаимодействие с иными исполнителями и участниками подпрограммы осуществляется в рамках полномочий по согласованию</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Объемы и источники финансирования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объем финансирования подпрограммы составляет 21037,5 тыс. руб., в том числе:</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Средства федерального бюджета - не предусмотрены.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Средства областного бюджета - не предусмотрены.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Средства бюджета города Ростова-на-Дону - 21037,5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том числе по годам:</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 - 2775,0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 - 2616,9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год - 2685,6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 год - 3060,0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год - 3060,0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 год - 3060,0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 - 3780,0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финансирования подпрограммы корректируется в пределах средств, предусмотренных соответствующим бюджетом</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47"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13.01.2017 N 12)</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 реализации подпрограммы: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Увеличение количества потребительских конфликтов, урегулированных в досудебном порядке при рассмотрении обращений потребителей (по законно предъявленным требованиям), к 2020 году до 88% (при значении базового показателя - 87%).</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Увеличение количества выпущенных в средствах массовой информации материалов (печатных, радио-, телевизионных, интернет-), касающихся вопросов защиты прав потребителей, до 32 единиц (при значении базового показателя - 16 единиц).</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Увеличение числа семинаров, вебинаров, видеосеминаров, лекций, совещаний, конференций, "круглых столов", форумов, викторин, конкурсов, олимпиад и других мероприятий по вопросам защиты прав потребителей для потребителей, хозяйствующих субъектов, учащихся образовательных организаций, специалистов, работающих в сфере защиты прав потребителей, до 31 единицы (при значении базового показателя - 23 единицы).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Увеличение количества проведенных сравнительных исследований и независимых потребительских экспертиз качества товаров (работ, услуг) до 50 единиц (при значении базового показателя - 35 единиц).</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 Увеличение количества консультаций, полученных потребителями в связи с их обращениями по вопросам защиты их прав, до 1980 единиц (при значении базового показателя - 800 единиц).</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Ожидаемые конечные результаты реализации подпрограммы: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экономический эффект от реализации подпрограммы будет достигнут за счет создания в городе Ростове-на-Дону эффективной системы обеспечения защиты прав потребителей;</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социально-экономическая эффективность от реализации мероприятий подпрограммы будет выражена в формировании у населения навыков рационального потребительского поведения, повышении уровня правовой грамотности хозяйствующих субъектов, работающих на потребительском рынке города Ростова-на-Дону, повышении уровня квалификации специалистов, работающих в системе защиты прав потребителей на территории города Ростова-на-Дону</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48"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организации контроля за исполнением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реализацией подпрограммы осуществляется Департаментом экономики города Ростова-на-Дону в порядке, установленном нормативными актами</w:t>
            </w:r>
          </w:p>
        </w:tc>
      </w:tr>
    </w:tbl>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 ХАРАКТЕРИСТИКА ТЕКУЩЕГО СОСТОЯНИЯ</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СООТВЕТСТВУЮЩЕЙ СФЕРЫ РЕАЛИЗАЦИИ 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Международные основы политики в сфере защиты прав потребителей определены "Руководящими принципами для защиты прав потребителей", принятыми Генеральной Ассамблеей ООН 9 апреля 1985 г. (резолюция 39/248). К основным правам потребителей этим документом отнесены права на безопасность товаров, информацию, выбор товаров, выражение своих интересов, удовлетворение основных потребностей, возмещение ущерба, потребительское образование, здоровую окружающую среду, экологическую безопасность. Данные права вошли в качестве основополагающих в потребительское законодательство многих стран мира, в том числе и России.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соответствии с законодательством Российской Федерации создана национальная система защиты прав потребителей на федеральном, региональном и муниципальном уровнях. Одним из элементов этой системы являются органы местного самоуправления. Именно им отводится важная роль в создании условий для обеспечения и защиты прав потребителей на местном уровне, решении ряда проблемных вопросов этой сферы. Опираясь на переданные органам местного самоуправления полномочия, они могут обеспечить оперативную защиту интересов потребителей на основе безвозмездности, беспристрастности, индивидуального подхода к каждому потребителю.</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городе Ростове-на-Дону в настоящий момент функции по защите прав потребителей осуществляются отделом туризма и защиты прав потребителей Департамента экономики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Потребительский рынок существует в постоянном и динамичном развитии. Заметно совершенствуется организация торговых процессов. Торговые предприятия, стараясь привлечь покупателей, активно применяют различные системы дополнительных услуг при продаже товаров (продажа сертификатов, дополнительные гарантии, акции), используют новые направления продаж (продажи дистанционным способом: посредством сети Интернет, заказа товаров по почте, телевизионная продажа товара по образцам).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Существенным разнообразием в последнее время стал отличаться и рынок платных услуг, предоставляемых жителям города. В этом секторе потребительского рынка также появились новые виды услуг (прием денежных платежей посредством терминалов, предоставление мобильных и телематических услуг, продажа ж/д и авиабилетов в электронном виде). В результате 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 развитие средств связи и новых видов услуг влияет на изменение потребительских отношений, что в конечном счете сказывается на социально-экономическом положении потребителей. В этих условиях для поддержки потребителей необходимы постоянное воздействие государства на организацию и поддержание упорядоченных отношений в сфере потребительской политики, создание условий для повышения правовой грамотности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 расширением спектра вопросов, возникающих в различных сферах потребительского рынка, одним из приоритетных направлений работы является информирование и просвещение населения. Важно создать условия для развития свободного человека, способного самостоятельно и грамотно действовать на потребительском рынке товаров, работ, услуг. Такой потребитель не только сделает правильный выбор товаров, но в перспективе сможет сыграть роль регулятора на подлинно конкурентном рынке. От потребителя, знающего свои законные права и обязанности, умеющего применять их в различных ситуациях, можно ожидать адекватного поведения, самостоятельного разрешения возникающих проблем. Мероприятия подпрограммы нацелены на широкомасштабную пропаганду правовых знаний в области защиты прав потребителей через средства массовой информации, сеть Интернет, посредством издания специальной литературы.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Важным направлением работы является организация обучения молодежи во всех типах учебных заведений и повышение уровня правовой грамотности хозяйствующих субъектов. Целью является формирование грамотных участников потребительского рынка товаров, работ, услуг, адаптированных к реальной жизни. Учитывая важность задачи воспитания у подрастающего поколения навыков потребительской культуры, формирования общества грамотных потребителей, в подпрограмму включены мероприятия по организации и проведению семинаров с учащимися учебных заведений города о практике применения потребительского законодательства и изучению основ потребительских знаний. Потребительское образование школьников и студентов воздействует и на их родителей, открывая тем самым новые каналы для просвещения разных поколений потребителей и закрепления обычаев потребительского поведения в семейном воспитании. Это придает решению этого вопроса еще более важное значение.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Такое образование населения является эффективной мерой предупреждения нарушений прав потребителей, основой добропорядочного предпринимательства.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Используя результаты системы обратной связи с потребителями, которые обращались в отдел за защитой своих прав, проводимой путем опросов и анкетирования, можно сделать вывод, что потребители обладают в большинстве своем недостаточным уровнем правовой грамотности в сфере защиты прав потребителей, многие не знают куда можно обратиться за помощью. Необходимо расставить акценты, дать четкие рекомендации - простые и понятные советы как действовать в той или иной ситуации, научить потребителей правильному потребительскому поведению как перед приобретением товара (работ, услуг), так и после.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Именно поэтому одной из главных целей настоящей подпрограммы выбрано направление работы по повышению уровня правовой грамотности и информированности жителей города Ростова-на-Дону в вопросах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Параллельно планируется работа с предпринимательским корпусом, так как она играет важную роль в вопросах развития добросовестной деловой практики. В процессе реализации подпрограммы для предпринимателей будут разработаны консультационно-информационные материалы по разъяснению норм законодательства о защите прав потребителей и последствий их несоблюдения, будут проводиться семинары, предоставлена возможность участия в конференциях, форумах, "круглых столах" по вопросам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эффективного функционирования системы защиты прав потребителей необходимо постоянное повышение уровня квалификации специалистов, осуществляющих работу по защите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этого целесообразно более широко использовать возможности по участию специалистов, защищающих права потребителей, в стажировках, семинарах и других обучающих мероприятиях, предоставлять им возможность обмениваться опытом работы.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Для обеспечения защиты прав и интересов потребителей необходимо усиление роли общественного потребительского движения. Общественные организации потребителей, работающие на территории города, играют большую роль в сфере защиты прав потребителей, оказывая юридическую, консультационную и информационную помощь потребителям, предоставляя экспертные услуги. Планируется активнее привлекать общественные объединения потребителей к совместному обсуждению проблемных вопросов сферы защиты прав потребителей, работе по просвещению и информированию населения, вовлекать в работу по реализации мероприятий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Таким образом, для решения всех поставленных задач требуется создание мер экономического, организационного характера, направленных на охрану прав и законных интересов потребителей на городском уровне. Разработанные программные мероприятия позволят определить основные этапы дальнейшего развития и укрепления системы защиты прав потребителей, установить механизм реализации и конечные цели и задачи в этой сфере на ближайшие три года.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программных мероприятий позволит повысить социальную защищенность граждан, правовую грамотность всех участников потребительского рынка, обеспечить более качественными услугами, товарами, работами, сбалансировать защиту интересов добросовестных производителей.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подпрограммы в целом усилит социально-экономический эффект, достигнутый за предыдущие годы работы, и в конечном итоге позволит повысить эффективность защиты прав и законных интересов потребителей на территории 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 ОСНОВНЫЕ ЦЕЛИ, ЗАДАЧИ,</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ПОДПРОГРАММЫ,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 ТАКЖЕ ПРОГНОЗ КОНЕЧНЫХ РЕЗУЛЬТАТОВ ПОДПРОГРАММЫ.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ПОКАЗАТЕЛЕЙ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2.1. Подпрограмма "Защита прав потребителей в городе Ростове-на-Дону" ориентирована на решение социальных и экономических задач "Стратегического </w:t>
      </w:r>
      <w:hyperlink r:id="rId149" w:history="1">
        <w:r w:rsidRPr="00D03B91">
          <w:rPr>
            <w:rFonts w:ascii="Times New Roman" w:hAnsi="Times New Roman" w:cs="Times New Roman"/>
            <w:color w:val="0D0D0D" w:themeColor="text1" w:themeTint="F2"/>
          </w:rPr>
          <w:t>плана</w:t>
        </w:r>
      </w:hyperlink>
      <w:r w:rsidRPr="00D03B91">
        <w:rPr>
          <w:rFonts w:ascii="Times New Roman" w:hAnsi="Times New Roman" w:cs="Times New Roman"/>
          <w:color w:val="0D0D0D" w:themeColor="text1" w:themeTint="F2"/>
        </w:rPr>
        <w:t xml:space="preserve"> социально-экономического развития города Ростова-на-Дону до 2025 года" и является логическим продолжением общей стратегии национальной политики в Российской Федерации.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 Цель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создание благоприятных условий, обеспечивающих эффективную и доступную защиту прав потребителей, стимулирование повышения качества товаров (работ, услуг), предоставляемых на территории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 Задачи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системы обеспечения эффективной и доступной защиты прав потребителей на территории г.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повышение уровня правовой грамотности населения, хозяйствующих субъектов потребительского рынка города в сфере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формирование у жителей города навыков рационального потребительского поведения;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обеспечение защиты населения г. Ростова-на-Дону от некачественных товаров (работ, услуг), в том числе посредством проведения сравнительных исследований и независимых потребительских экспертиз;</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повышение квалификации специалистов, работающих в сфере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 Сроки и этапы реализации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Реализация подпрограммы рассчитана на пять лет. Поэтапная реализация мероприятий способствует созданию более эффективной системы защиты прав потребителей на территории города Ростова-на-Дону с учетом Стратегического </w:t>
      </w:r>
      <w:hyperlink r:id="rId150" w:history="1">
        <w:r w:rsidRPr="00D03B91">
          <w:rPr>
            <w:rFonts w:ascii="Times New Roman" w:hAnsi="Times New Roman" w:cs="Times New Roman"/>
            <w:color w:val="0D0D0D" w:themeColor="text1" w:themeTint="F2"/>
          </w:rPr>
          <w:t>плана</w:t>
        </w:r>
      </w:hyperlink>
      <w:r w:rsidRPr="00D03B91">
        <w:rPr>
          <w:rFonts w:ascii="Times New Roman" w:hAnsi="Times New Roman" w:cs="Times New Roman"/>
          <w:color w:val="0D0D0D" w:themeColor="text1" w:themeTint="F2"/>
        </w:rPr>
        <w:t xml:space="preserve"> социально-экономического развития города Ростова-на-Дону до 2025 года и повышает степень ответственности отраслевых и территориальных органов за организацию работы по вопросам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2.5. Показатели оценки эффективности реализации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увеличение количества потребительских конфликтов, урегулированных в досудебном порядке при рассмотрении обращений потребителей (по законно предъявленным требованиям), к 2020 году до 88% (при значении базового показателя - 87%);</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51"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увеличение количества выпущенных в средствах массовой информации материалов (печатных, радио-, телевизионных, интернет-), касающихся вопросов защиты прав потребителей, до 32 единиц (при значении базового показателя - 16 единиц);</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52"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увеличение числа семинаров, вебинаров, видеосеминаров, лекций, совещаний, конференций, "круглых столов", форумов, викторин, конкурсов, олимпиад и других мероприятий по вопросам защиты прав потребителей для потребителей, хозяйствующих субъектов, учащихся образовательных организаций, специалистов, работающих в сфере защиты прав потребителей, до 31 единицы (при значении базового показателя - 23 единицы);</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53"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увеличение количества проведенных сравнительных исследований и независимых потребительских экспертиз качества товаров (работ, услуг) до 50 единиц (при значении базового показателя - 35 единиц);</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 увеличение количества консультаций, полученных потребителями в связи с их обращениями по вопросам защиты их прав, до 1980 единиц (при значении базового показателя - 800 единиц).</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54"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rPr>
          <w:rFonts w:ascii="Times New Roman" w:hAnsi="Times New Roman" w:cs="Times New Roman"/>
          <w:color w:val="0D0D0D" w:themeColor="text1" w:themeTint="F2"/>
        </w:rPr>
        <w:sectPr w:rsidR="003E7F74" w:rsidRPr="00D03B91">
          <w:pgSz w:w="11905" w:h="16838"/>
          <w:pgMar w:top="1134" w:right="567" w:bottom="1134" w:left="1134" w:header="0" w:footer="0" w:gutter="0"/>
          <w:cols w:space="720"/>
        </w:sectPr>
      </w:pPr>
    </w:p>
    <w:p w:rsidR="003E7F74" w:rsidRPr="00D03B91" w:rsidRDefault="003E7F74">
      <w:pPr>
        <w:pStyle w:val="ConsPlusNormal"/>
        <w:jc w:val="right"/>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Таблица 4</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ПОКАЗАТЕЛЕЙ ПОДПРОГРАММЫ</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5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17.10.2016 N 1499)</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778"/>
        <w:gridCol w:w="1361"/>
        <w:gridCol w:w="1077"/>
        <w:gridCol w:w="1077"/>
        <w:gridCol w:w="1077"/>
        <w:gridCol w:w="1077"/>
        <w:gridCol w:w="1077"/>
        <w:gridCol w:w="1077"/>
        <w:gridCol w:w="1077"/>
        <w:gridCol w:w="1077"/>
      </w:tblGrid>
      <w:tr w:rsidR="003E7F74" w:rsidRPr="00D03B91">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N</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п/п</w:t>
            </w:r>
          </w:p>
        </w:tc>
        <w:tc>
          <w:tcPr>
            <w:tcW w:w="2778"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целей целевых показателей</w:t>
            </w:r>
          </w:p>
        </w:tc>
        <w:tc>
          <w:tcPr>
            <w:tcW w:w="136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Единица измерения</w:t>
            </w:r>
          </w:p>
        </w:tc>
        <w:tc>
          <w:tcPr>
            <w:tcW w:w="1077"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Базовое значение целевого показателя</w:t>
            </w:r>
          </w:p>
        </w:tc>
        <w:tc>
          <w:tcPr>
            <w:tcW w:w="7539" w:type="dxa"/>
            <w:gridSpan w:val="7"/>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Значения целевых показателей, предусмотренные подпрограммой</w:t>
            </w:r>
          </w:p>
        </w:tc>
      </w:tr>
      <w:tr w:rsidR="003E7F74" w:rsidRPr="00D03B91">
        <w:tc>
          <w:tcPr>
            <w:tcW w:w="850" w:type="dxa"/>
            <w:vMerge/>
          </w:tcPr>
          <w:p w:rsidR="003E7F74" w:rsidRPr="00D03B91" w:rsidRDefault="003E7F74">
            <w:pPr>
              <w:rPr>
                <w:rFonts w:ascii="Times New Roman" w:hAnsi="Times New Roman" w:cs="Times New Roman"/>
                <w:color w:val="0D0D0D" w:themeColor="text1" w:themeTint="F2"/>
              </w:rPr>
            </w:pPr>
          </w:p>
        </w:tc>
        <w:tc>
          <w:tcPr>
            <w:tcW w:w="2778" w:type="dxa"/>
            <w:vMerge/>
          </w:tcPr>
          <w:p w:rsidR="003E7F74" w:rsidRPr="00D03B91" w:rsidRDefault="003E7F74">
            <w:pPr>
              <w:rPr>
                <w:rFonts w:ascii="Times New Roman" w:hAnsi="Times New Roman" w:cs="Times New Roman"/>
                <w:color w:val="0D0D0D" w:themeColor="text1" w:themeTint="F2"/>
              </w:rPr>
            </w:pPr>
          </w:p>
        </w:tc>
        <w:tc>
          <w:tcPr>
            <w:tcW w:w="1361" w:type="dxa"/>
            <w:vMerge/>
          </w:tcPr>
          <w:p w:rsidR="003E7F74" w:rsidRPr="00D03B91" w:rsidRDefault="003E7F74">
            <w:pPr>
              <w:rPr>
                <w:rFonts w:ascii="Times New Roman" w:hAnsi="Times New Roman" w:cs="Times New Roman"/>
                <w:color w:val="0D0D0D" w:themeColor="text1" w:themeTint="F2"/>
              </w:rPr>
            </w:pPr>
          </w:p>
        </w:tc>
        <w:tc>
          <w:tcPr>
            <w:tcW w:w="1077" w:type="dxa"/>
            <w:vMerge/>
          </w:tcPr>
          <w:p w:rsidR="003E7F74" w:rsidRPr="00D03B91" w:rsidRDefault="003E7F74">
            <w:pPr>
              <w:rPr>
                <w:rFonts w:ascii="Times New Roman" w:hAnsi="Times New Roman" w:cs="Times New Roman"/>
                <w:color w:val="0D0D0D" w:themeColor="text1" w:themeTint="F2"/>
              </w:rPr>
            </w:pP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w:t>
            </w:r>
          </w:p>
        </w:tc>
      </w:tr>
      <w:tr w:rsidR="003E7F74" w:rsidRPr="00D03B91">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подпрограммы: Создание благоприятных условий, обеспечивающих эффективную и доступную защиту прав потребителей, стимулирование повышения качества товаров (работ, услуг), предоставляемых на территории города Ростова-на-Дону</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потребительских конфликтов (в процентном выражении), урегулированных в досудебном порядке при рассмотрении обращений потребителей (по законно предъявленным требованиям)</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87,5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88</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Общее количество выпущенных материалов по вопросам защиты прав потребителей в СМИ (печатных, радио-, телевизионных, интернет)</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32</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проведенных семинаров, вебинаров, видеосеминаров, лекций, совещаний, конференций, "круглых столов", форумов, викторин, конкурсов, олимпиад и других мероприятий по вопросам защиты прав потребителей для потребителей, хозяйствующих субъектов и учащихся образовательных организаций, специалистов, работающих в сфере защиты прав потребителей</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23</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31</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Количество проведенных сравнительных исследований и независимых потребительских экспертиз качества товаров (работ, услуг)</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50</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Общее количество консультаций, полученных потребителями в связи с их обращениями по вопросам защиты их прав</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850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1900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1950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1960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1970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1980</w:t>
            </w:r>
          </w:p>
        </w:tc>
      </w:tr>
    </w:tbl>
    <w:p w:rsidR="003E7F74" w:rsidRPr="00D03B91" w:rsidRDefault="003E7F74">
      <w:pPr>
        <w:rPr>
          <w:rFonts w:ascii="Times New Roman" w:hAnsi="Times New Roman" w:cs="Times New Roman"/>
          <w:color w:val="0D0D0D" w:themeColor="text1" w:themeTint="F2"/>
        </w:rPr>
        <w:sectPr w:rsidR="003E7F74" w:rsidRPr="00D03B91">
          <w:pgSz w:w="16838" w:h="11905" w:orient="landscape"/>
          <w:pgMar w:top="1134" w:right="1134" w:bottom="567" w:left="1134" w:header="0" w:footer="0" w:gutter="0"/>
          <w:cols w:space="720"/>
        </w:sect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Результатом достижения эффективной деятельности Администрации города Ростова-на-Дону по реализации мероприятий подпрограммы будет являться создание в городе Ростове-на-Дону эффективной системы обеспечения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Социально-экономическая значимость реализации мероприятий подпрограммы выражается в формировании у жителей городского сообщества навыков рационального потребительского поведения, повышении уровня правовой грамотности хозяйствующих субъектов, работающих на потребительском рынке города, повышении уровня квалификации специалистов, работающих в системе защиты прав потребителей на территории города.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III. МЕХАНИЗМ РЕАЛИЗАЦИИ, УПРАВЛЕНИЕ ПОДПРОГРАММОЙ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 КОНТРОЛЬ ЗА ХОДОМ ЕЕ РЕАЛИЗАЦИИ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(отдел, курирующий соответствующее направление):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разрабатывает в пределах своих полномочий проекты муниципальных правовых актов, необходимых для выполнения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об объемах финансового обеспечения программных мероприятий по подпрограмме для включения в проект бюджета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несет ответственность за своевременную и качественную подготовку и реализацию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IV. ОЦЕНКА СОЦИАЛЬНО-ЭКОНОМИЧЕСКОЙ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ЭФФЕКТИВНОСТИ ОТ РЕАЛИЗАЦИИ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Методика оценки эффективности подпрограммы разработана с учетом специфики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V. МЕТОДИКА ОЦЕНКИ ЭФФЕКТИВНОСТИ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Оценка эффективности реализации подпрограммы осуществляется Департаментом экономики города Ростова-на-Дону ежегодно.</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Критериями оценки эффективности подпрограммы являются: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степень достижения заявленных в подпрограмме целевых показателей;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степень соответствия запланированных расходов уровню фактически произведенных затрат.</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Эффективность реализации подпрограммы по степени достижения заявленных в подпрограмме целевых показателей оценивается следующим образом: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определяется коэффициент достижения целевых показателей подпрограммы (КДЦП) путем отношения достигнутого значения показателя к плановому значению.</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считается эффективно реализованной, если КДЦП &gt;= 1.</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Целевыми показателями при осуществлении оценки эффективности подпрограммы являются: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количество потребительских конфликтов, урегулированных в досудебном порядке при рассмотрении обращений потребителей (по законно предъявленным требованиям);</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количество выпущенных в средствах массовой информации материалов (печатных, радио-, телевизионных, интернет-), касающихся вопросов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число семинаров, вебинаров, видеосеминаров, лекций, совещаний, конференций, "круглых столов", форумов, викторин, конкурсов, олимпиад и других мероприятий по вопросам защиты прав потребителей для потребителей, хозяйствующих субъектов, учащихся образовательных организаций, специалистов, работающих в сфере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количество проведенных сравнительных исследований и независимых потребительских экспертиз качества товаров (работ, услуг);</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5. количество консультаций, полученных потребителями в связи с их обращениями по вопросам защиты их прав.</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экономический эффект от реализации подпрограммы будет достигнут за счет создания в городе Ростове-на-Дону эффективной системы обеспечения защиты прав потребителей.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Социально-экономическая эффективность от реализации мероприятий подпрограммы будет выражена в формировании у населения навыков рационального потребительского поведения, повышении уровня правовой грамотности хозяйствующих субъектов, работающих на потребительском рынке города, повышении уровня квалификации специалистов, работающих в системе защиты прав потребителей на территории города.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Начальник общего</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отдела Администрации</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М.Ю.БЕЛЯЕВА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outlineLvl w:val="1"/>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Приложение N 5</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 муниципальной программе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"Стимулирование экономической</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активности, содействие</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развитию предпринимательства</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городе Ростове-на-Дону"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Title"/>
        <w:jc w:val="center"/>
        <w:rPr>
          <w:rFonts w:ascii="Times New Roman" w:hAnsi="Times New Roman" w:cs="Times New Roman"/>
          <w:color w:val="0D0D0D" w:themeColor="text1" w:themeTint="F2"/>
        </w:rPr>
      </w:pPr>
      <w:bookmarkStart w:id="14" w:name="P4380"/>
      <w:bookmarkEnd w:id="14"/>
      <w:r w:rsidRPr="00D03B91">
        <w:rPr>
          <w:rFonts w:ascii="Times New Roman" w:hAnsi="Times New Roman" w:cs="Times New Roman"/>
          <w:color w:val="0D0D0D" w:themeColor="text1" w:themeTint="F2"/>
        </w:rPr>
        <w:t>ПОДПРОГРАММА N 5</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РЕАЛИЗАЦИИ МУНИЦИПАЛЬНОЙ ПРОГРАММЫ</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"СТИМУЛИРОВАНИЕ ЭКОНОМИЧЕСКОЙ АКТИВНОСТИ,</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СОДЕЙСТВИЕ РАЗВИТИЮ ПРЕДПРИНИМАТЕЛЬСТВА</w:t>
      </w:r>
    </w:p>
    <w:p w:rsidR="003E7F74" w:rsidRPr="00D03B91" w:rsidRDefault="003E7F74">
      <w:pPr>
        <w:pStyle w:val="ConsPlusTitle"/>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ГОРОДЕ РОСТОВЕ-НА-ДОНУ"</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Список изменяющих документов</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ред. постановлений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03.12.2015 </w:t>
      </w:r>
      <w:hyperlink r:id="rId156" w:history="1">
        <w:r w:rsidRPr="00D03B91">
          <w:rPr>
            <w:rFonts w:ascii="Times New Roman" w:hAnsi="Times New Roman" w:cs="Times New Roman"/>
            <w:color w:val="0D0D0D" w:themeColor="text1" w:themeTint="F2"/>
          </w:rPr>
          <w:t>N 1172</w:t>
        </w:r>
      </w:hyperlink>
      <w:r w:rsidRPr="00D03B91">
        <w:rPr>
          <w:rFonts w:ascii="Times New Roman" w:hAnsi="Times New Roman" w:cs="Times New Roman"/>
          <w:color w:val="0D0D0D" w:themeColor="text1" w:themeTint="F2"/>
        </w:rPr>
        <w:t xml:space="preserve">, от 09.02.2016 </w:t>
      </w:r>
      <w:hyperlink r:id="rId157" w:history="1">
        <w:r w:rsidRPr="00D03B91">
          <w:rPr>
            <w:rFonts w:ascii="Times New Roman" w:hAnsi="Times New Roman" w:cs="Times New Roman"/>
            <w:color w:val="0D0D0D" w:themeColor="text1" w:themeTint="F2"/>
          </w:rPr>
          <w:t>N 102</w:t>
        </w:r>
      </w:hyperlink>
      <w:r w:rsidRPr="00D03B91">
        <w:rPr>
          <w:rFonts w:ascii="Times New Roman" w:hAnsi="Times New Roman" w:cs="Times New Roman"/>
          <w:color w:val="0D0D0D" w:themeColor="text1" w:themeTint="F2"/>
        </w:rPr>
        <w:t xml:space="preserve">, от 17.10.2016 </w:t>
      </w:r>
      <w:hyperlink r:id="rId158" w:history="1">
        <w:r w:rsidRPr="00D03B91">
          <w:rPr>
            <w:rFonts w:ascii="Times New Roman" w:hAnsi="Times New Roman" w:cs="Times New Roman"/>
            <w:color w:val="0D0D0D" w:themeColor="text1" w:themeTint="F2"/>
          </w:rPr>
          <w:t>N 1499</w:t>
        </w:r>
      </w:hyperlink>
      <w:r w:rsidRPr="00D03B91">
        <w:rPr>
          <w:rFonts w:ascii="Times New Roman" w:hAnsi="Times New Roman" w:cs="Times New Roman"/>
          <w:color w:val="0D0D0D" w:themeColor="text1" w:themeTint="F2"/>
        </w:rPr>
        <w:t>,</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от 23.11.2016 </w:t>
      </w:r>
      <w:hyperlink r:id="rId159" w:history="1">
        <w:r w:rsidRPr="00D03B91">
          <w:rPr>
            <w:rFonts w:ascii="Times New Roman" w:hAnsi="Times New Roman" w:cs="Times New Roman"/>
            <w:color w:val="0D0D0D" w:themeColor="text1" w:themeTint="F2"/>
          </w:rPr>
          <w:t>N 1685</w:t>
        </w:r>
      </w:hyperlink>
      <w:r w:rsidRPr="00D03B91">
        <w:rPr>
          <w:rFonts w:ascii="Times New Roman" w:hAnsi="Times New Roman" w:cs="Times New Roman"/>
          <w:color w:val="0D0D0D" w:themeColor="text1" w:themeTint="F2"/>
        </w:rPr>
        <w:t xml:space="preserve">, от 13.01.2017 </w:t>
      </w:r>
      <w:hyperlink r:id="rId160" w:history="1">
        <w:r w:rsidRPr="00D03B91">
          <w:rPr>
            <w:rFonts w:ascii="Times New Roman" w:hAnsi="Times New Roman" w:cs="Times New Roman"/>
            <w:color w:val="0D0D0D" w:themeColor="text1" w:themeTint="F2"/>
          </w:rPr>
          <w:t>N 12</w:t>
        </w:r>
      </w:hyperlink>
      <w:r w:rsidRPr="00D03B91">
        <w:rPr>
          <w:rFonts w:ascii="Times New Roman" w:hAnsi="Times New Roman" w:cs="Times New Roman"/>
          <w:color w:val="0D0D0D" w:themeColor="text1" w:themeTint="F2"/>
        </w:rPr>
        <w:t>)</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ПАСПОРТ ПОДПРОГРАММЫ</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 (далее - подпрограмма)</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Муниципальные заказчики</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Разработчик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Создание условий, обеспечивающих реализацию муниципальной программы "Стимулирование экономической активности, содействие развитию предпринимательства в городе Ростове-на-Дону"</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Задачи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Создание условий для непрерывного функционирования Департамента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Укрепление материально-технической базы Департамента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Повышение квалификации специалистов Департамента экономики города Ростова-на-Дону.</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4. Подготовка методических рекомендаций, нормативных документов, справочных материалов для обеспечения реализации муниципальной программы "Стимулирование экономической активности, содействие развитию предпринимательства в городе Ростове-на-Дону"</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срок реализации: 2014 - 2020 годы. Реализация подпрограммы не предусматривает выделение отдельных этапов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61"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Структура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Подпрограмма состоит из паспорта подпрограммы, 5 разделов</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62"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03.12.2015 N 1172)</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w:t>
            </w:r>
          </w:p>
        </w:tc>
      </w:tr>
      <w:tr w:rsidR="003E7F74" w:rsidRPr="00D03B91">
        <w:tblPrEx>
          <w:tblBorders>
            <w:insideH w:val="nil"/>
          </w:tblBorders>
        </w:tblPrEx>
        <w:tc>
          <w:tcPr>
            <w:tcW w:w="2268"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Объемы и источники финансирования подпрограммы</w:t>
            </w:r>
          </w:p>
        </w:tc>
        <w:tc>
          <w:tcPr>
            <w:tcW w:w="6803" w:type="dxa"/>
            <w:tcBorders>
              <w:bottom w:val="nil"/>
            </w:tcBorders>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Общий объем финансирования подпрограммы составляет 266517,4 тыс. руб., в том числе:</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Средства федерального бюджета - не предусмотрены.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Средства областного бюджета - не предусмотрены.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Средства бюджета города Ростова-на-Дону - 266517,4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том числе по годам:</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 год - 38086,3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 год - 38580,4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 год - 38228,8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 год - 37519,6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 год - 37519,6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 год - 38482,1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 год - 38100,6 тыс. руб.</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Объем финансирования подпрограммы корректируется в пределах средств, предусмотренных соответствующим бюджетом</w:t>
            </w:r>
          </w:p>
        </w:tc>
      </w:tr>
      <w:tr w:rsidR="003E7F74" w:rsidRPr="00D03B91">
        <w:tblPrEx>
          <w:tblBorders>
            <w:insideH w:val="nil"/>
          </w:tblBorders>
        </w:tblPrEx>
        <w:tc>
          <w:tcPr>
            <w:tcW w:w="9071" w:type="dxa"/>
            <w:gridSpan w:val="2"/>
            <w:tcBorders>
              <w:top w:val="nil"/>
            </w:tcBorders>
          </w:tcPr>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63"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13.01.2017 N 12)</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 реализации подпрограммы:</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 освоение выделенных бюджетных ассигнований в объеме не менее 90% за каждый год реализации Программы (при значении базового показателя 90%);</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 повышение квалификации сотрудников - не менее 2 человек ежегодно (при значении базового показателя - 2 человека);</w:t>
            </w:r>
          </w:p>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 актуализация нормативно-методологической базы в сфере экономики - не менее 7 правовых актов ежегодно (при значении базового показателя - 7 единиц)</w:t>
            </w:r>
          </w:p>
        </w:tc>
      </w:tr>
      <w:tr w:rsidR="003E7F74" w:rsidRPr="00D03B91">
        <w:tc>
          <w:tcPr>
            <w:tcW w:w="226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организации контроля за исполнением подпрограммы</w:t>
            </w:r>
          </w:p>
        </w:tc>
        <w:tc>
          <w:tcPr>
            <w:tcW w:w="6803"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исполнением подпрограммы осуществляет Департамент экономики города Ростова-на-Дону</w:t>
            </w:r>
          </w:p>
        </w:tc>
      </w:tr>
    </w:tbl>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 ХАРАКТЕРИСТИКА ТЕКУЩЕГО СОСТОЯНИЯ</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СООТВЕТСТВУЮЩЕЙ СФЕРЫ РЕАЛИЗАЦИИ 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соответствии с </w:t>
      </w:r>
      <w:hyperlink r:id="rId164" w:history="1">
        <w:r w:rsidRPr="00D03B91">
          <w:rPr>
            <w:rFonts w:ascii="Times New Roman" w:hAnsi="Times New Roman" w:cs="Times New Roman"/>
            <w:color w:val="0D0D0D" w:themeColor="text1" w:themeTint="F2"/>
          </w:rPr>
          <w:t>решением</w:t>
        </w:r>
      </w:hyperlink>
      <w:r w:rsidRPr="00D03B91">
        <w:rPr>
          <w:rFonts w:ascii="Times New Roman" w:hAnsi="Times New Roman" w:cs="Times New Roman"/>
          <w:color w:val="0D0D0D" w:themeColor="text1" w:themeTint="F2"/>
        </w:rPr>
        <w:t xml:space="preserve"> Ростовской-на-Дону городской Думы от 20.07.2010 N 765 "О создании отраслевого (функционального) органа Администрации города - Департамента экономики города Ростова-на-Дону" Департамент экономики города Ростова-на-Дону является отраслевым (функциональным) органом Администрации города, осуществляющим функции по реализации полномочий по поддержке предпринимательства, туризма, по реализации тарифной политики и иным вопросам местного значения в сфере экономики, относящимся к компетенции Администрации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Департаментом экономики города Ростова-на-Дону решаются задачи в рамках основных нормативных актов Российской Федерации, Ростовской области и города Ростова-на-Дону по созданию условий для устойчивого социально-экономического развития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Настоящая подпрограмма направлена на обеспечение эффективного управления реализацией муниципальной программы "Стимулирование экономической активности, содействие развитию предпринимательства в городе Ростове-на-Дону", в том числе на повышение эффективности и результативности бюджетных расходов исполнения.</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 ОСНОВНЫЕ ЦЕЛИ, ЗАДАЧИ,</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СРОКИ И ЭТАПЫ РЕАЛИЗАЦИИ ПОДПРОГРАММЫ,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 ТАКЖЕ ПРОГНОЗ КОНЕЧНЫХ РЕЗУЛЬТАТОВ ПОДПРОГРАММЫ.</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ПОКАЗАТЕЛЕЙ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подпрограммы - создание условий, обеспечивающих реализацию муниципальной программы "Стимулирование экономической активности, содействие развитию предпринимательства в городе Ростове-на-Дону", в том числе путем решения следующих задач:</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создание условий для непрерывного функционирования Департамента экономики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укрепление материально-технической базы Департамента экономики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повышение качества и квалификации кадрового потенциала Департамента экономики города Ростова-на-Дону;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подготовка методических рекомендаций, нормативных документов, справочных материалов для обеспечения реализации муниципальной программы "Стимулирование экономической активности, содействие развитию предпринимательства в городе Ростове-на-Дону".</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Реализация подпрограммы рассчитана на период 2014 - 2020 годов.</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65"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Целевые показатели подпрограммы приведены в таблице 5.</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rPr>
          <w:rFonts w:ascii="Times New Roman" w:hAnsi="Times New Roman" w:cs="Times New Roman"/>
          <w:color w:val="0D0D0D" w:themeColor="text1" w:themeTint="F2"/>
        </w:rPr>
        <w:sectPr w:rsidR="003E7F74" w:rsidRPr="00D03B91">
          <w:pgSz w:w="11905" w:h="16838"/>
          <w:pgMar w:top="1134" w:right="567" w:bottom="1134" w:left="1134" w:header="0" w:footer="0" w:gutter="0"/>
          <w:cols w:space="720"/>
        </w:sectPr>
      </w:pPr>
    </w:p>
    <w:p w:rsidR="003E7F74" w:rsidRPr="00D03B91" w:rsidRDefault="003E7F74">
      <w:pPr>
        <w:pStyle w:val="ConsPlusNormal"/>
        <w:jc w:val="right"/>
        <w:outlineLvl w:val="3"/>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Таблица 5</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ПОКАЗАТЕЛЕЙ ПОДПРОГРАММЫ</w:t>
      </w:r>
    </w:p>
    <w:p w:rsidR="003E7F74" w:rsidRPr="00D03B91" w:rsidRDefault="003E7F74">
      <w:pPr>
        <w:pStyle w:val="ConsPlusNormal"/>
        <w:jc w:val="center"/>
        <w:rPr>
          <w:rFonts w:ascii="Times New Roman" w:hAnsi="Times New Roman" w:cs="Times New Roman"/>
          <w:color w:val="0D0D0D" w:themeColor="text1" w:themeTint="F2"/>
        </w:rPr>
      </w:pP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(в ред. </w:t>
      </w:r>
      <w:hyperlink r:id="rId166"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 17.10.2016 N 1499)</w:t>
      </w:r>
    </w:p>
    <w:p w:rsidR="003E7F74" w:rsidRPr="00D03B91" w:rsidRDefault="003E7F74">
      <w:pPr>
        <w:pStyle w:val="ConsPlusNormal"/>
        <w:jc w:val="both"/>
        <w:rPr>
          <w:rFonts w:ascii="Times New Roman" w:hAnsi="Times New Roman" w:cs="Times New Roman"/>
          <w:color w:val="0D0D0D" w:themeColor="text1" w:themeTint="F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778"/>
        <w:gridCol w:w="1361"/>
        <w:gridCol w:w="1077"/>
        <w:gridCol w:w="1077"/>
        <w:gridCol w:w="1077"/>
        <w:gridCol w:w="1077"/>
        <w:gridCol w:w="1077"/>
        <w:gridCol w:w="1077"/>
        <w:gridCol w:w="1077"/>
        <w:gridCol w:w="1077"/>
      </w:tblGrid>
      <w:tr w:rsidR="003E7F74" w:rsidRPr="00D03B91">
        <w:tc>
          <w:tcPr>
            <w:tcW w:w="850"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N</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п/п</w:t>
            </w:r>
          </w:p>
        </w:tc>
        <w:tc>
          <w:tcPr>
            <w:tcW w:w="2778"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Наименование целей целевых показателей</w:t>
            </w:r>
          </w:p>
        </w:tc>
        <w:tc>
          <w:tcPr>
            <w:tcW w:w="1361"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Единица измерения</w:t>
            </w:r>
          </w:p>
        </w:tc>
        <w:tc>
          <w:tcPr>
            <w:tcW w:w="1077" w:type="dxa"/>
            <w:vMerge w:val="restart"/>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Базовое значение целевого показателя </w:t>
            </w:r>
            <w:hyperlink w:anchor="P4515" w:history="1">
              <w:r w:rsidRPr="00D03B91">
                <w:rPr>
                  <w:rFonts w:ascii="Times New Roman" w:hAnsi="Times New Roman" w:cs="Times New Roman"/>
                  <w:color w:val="0D0D0D" w:themeColor="text1" w:themeTint="F2"/>
                </w:rPr>
                <w:t>&lt;*&gt;</w:t>
              </w:r>
            </w:hyperlink>
          </w:p>
        </w:tc>
        <w:tc>
          <w:tcPr>
            <w:tcW w:w="7539" w:type="dxa"/>
            <w:gridSpan w:val="7"/>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Значения целевых показателей, предусмотренные подпрограммой</w:t>
            </w:r>
          </w:p>
        </w:tc>
      </w:tr>
      <w:tr w:rsidR="003E7F74" w:rsidRPr="00D03B91">
        <w:tc>
          <w:tcPr>
            <w:tcW w:w="850" w:type="dxa"/>
            <w:vMerge/>
          </w:tcPr>
          <w:p w:rsidR="003E7F74" w:rsidRPr="00D03B91" w:rsidRDefault="003E7F74">
            <w:pPr>
              <w:rPr>
                <w:rFonts w:ascii="Times New Roman" w:hAnsi="Times New Roman" w:cs="Times New Roman"/>
                <w:color w:val="0D0D0D" w:themeColor="text1" w:themeTint="F2"/>
              </w:rPr>
            </w:pPr>
          </w:p>
        </w:tc>
        <w:tc>
          <w:tcPr>
            <w:tcW w:w="2778" w:type="dxa"/>
            <w:vMerge/>
          </w:tcPr>
          <w:p w:rsidR="003E7F74" w:rsidRPr="00D03B91" w:rsidRDefault="003E7F74">
            <w:pPr>
              <w:rPr>
                <w:rFonts w:ascii="Times New Roman" w:hAnsi="Times New Roman" w:cs="Times New Roman"/>
                <w:color w:val="0D0D0D" w:themeColor="text1" w:themeTint="F2"/>
              </w:rPr>
            </w:pPr>
          </w:p>
        </w:tc>
        <w:tc>
          <w:tcPr>
            <w:tcW w:w="1361" w:type="dxa"/>
            <w:vMerge/>
          </w:tcPr>
          <w:p w:rsidR="003E7F74" w:rsidRPr="00D03B91" w:rsidRDefault="003E7F74">
            <w:pPr>
              <w:rPr>
                <w:rFonts w:ascii="Times New Roman" w:hAnsi="Times New Roman" w:cs="Times New Roman"/>
                <w:color w:val="0D0D0D" w:themeColor="text1" w:themeTint="F2"/>
              </w:rPr>
            </w:pPr>
          </w:p>
        </w:tc>
        <w:tc>
          <w:tcPr>
            <w:tcW w:w="1077" w:type="dxa"/>
            <w:vMerge/>
          </w:tcPr>
          <w:p w:rsidR="003E7F74" w:rsidRPr="00D03B91" w:rsidRDefault="003E7F74">
            <w:pPr>
              <w:rPr>
                <w:rFonts w:ascii="Times New Roman" w:hAnsi="Times New Roman" w:cs="Times New Roman"/>
                <w:color w:val="0D0D0D" w:themeColor="text1" w:themeTint="F2"/>
              </w:rPr>
            </w:pP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2014</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2015</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2016</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2018</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2019</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2020</w:t>
            </w:r>
          </w:p>
        </w:tc>
      </w:tr>
      <w:tr w:rsidR="003E7F74" w:rsidRPr="00D03B91">
        <w:tc>
          <w:tcPr>
            <w:tcW w:w="850" w:type="dxa"/>
          </w:tcPr>
          <w:p w:rsidR="003E7F74" w:rsidRPr="00D03B91" w:rsidRDefault="003E7F74">
            <w:pPr>
              <w:pStyle w:val="ConsPlusNormal"/>
              <w:rPr>
                <w:rFonts w:ascii="Times New Roman" w:hAnsi="Times New Roman" w:cs="Times New Roman"/>
                <w:color w:val="0D0D0D" w:themeColor="text1" w:themeTint="F2"/>
              </w:rPr>
            </w:pPr>
          </w:p>
        </w:tc>
        <w:tc>
          <w:tcPr>
            <w:tcW w:w="12755" w:type="dxa"/>
            <w:gridSpan w:val="10"/>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Цель подпрограммы: создание условий, обеспечивающих реализацию муниципальной программы "Стимулирование экономической активности, содействие развитию предпринимательства в городе Ростове-на-Дону"</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1.</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Освоение выделенных бюджетных ассигнований (не менее 90% ежегодно)</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90</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Численность сотрудников, прошедших обучение в рамках повышения квалификации (не менее 2 сотрудников ежегодно)</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чел.</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2</w:t>
            </w:r>
          </w:p>
        </w:tc>
      </w:tr>
      <w:tr w:rsidR="003E7F74" w:rsidRPr="00D03B91">
        <w:tc>
          <w:tcPr>
            <w:tcW w:w="850"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3.</w:t>
            </w:r>
          </w:p>
        </w:tc>
        <w:tc>
          <w:tcPr>
            <w:tcW w:w="2778" w:type="dxa"/>
          </w:tcPr>
          <w:p w:rsidR="003E7F74" w:rsidRPr="00D03B91" w:rsidRDefault="003E7F74">
            <w:pPr>
              <w:pStyle w:val="ConsPlusNormal"/>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Актуализация нормативно-методологической базы в сфере экономики (не менее 7 правовых актов ежегодно)</w:t>
            </w:r>
          </w:p>
        </w:tc>
        <w:tc>
          <w:tcPr>
            <w:tcW w:w="1361"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ед.</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c>
          <w:tcPr>
            <w:tcW w:w="1077" w:type="dxa"/>
          </w:tcPr>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7</w:t>
            </w:r>
          </w:p>
        </w:tc>
      </w:tr>
    </w:tbl>
    <w:p w:rsidR="003E7F74" w:rsidRPr="00D03B91" w:rsidRDefault="003E7F74">
      <w:pPr>
        <w:rPr>
          <w:rFonts w:ascii="Times New Roman" w:hAnsi="Times New Roman" w:cs="Times New Roman"/>
          <w:color w:val="0D0D0D" w:themeColor="text1" w:themeTint="F2"/>
        </w:rPr>
        <w:sectPr w:rsidR="003E7F74" w:rsidRPr="00D03B91">
          <w:pgSz w:w="16838" w:h="11905" w:orient="landscape"/>
          <w:pgMar w:top="1134" w:right="1134" w:bottom="567" w:left="1134" w:header="0" w:footer="0" w:gutter="0"/>
          <w:cols w:space="720"/>
        </w:sect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w:t>
      </w:r>
    </w:p>
    <w:p w:rsidR="003E7F74" w:rsidRPr="00D03B91" w:rsidRDefault="003E7F74">
      <w:pPr>
        <w:pStyle w:val="ConsPlusNormal"/>
        <w:ind w:firstLine="540"/>
        <w:jc w:val="both"/>
        <w:rPr>
          <w:rFonts w:ascii="Times New Roman" w:hAnsi="Times New Roman" w:cs="Times New Roman"/>
          <w:color w:val="0D0D0D" w:themeColor="text1" w:themeTint="F2"/>
        </w:rPr>
      </w:pPr>
      <w:bookmarkStart w:id="15" w:name="P4515"/>
      <w:bookmarkEnd w:id="15"/>
      <w:r w:rsidRPr="00D03B91">
        <w:rPr>
          <w:rFonts w:ascii="Times New Roman" w:hAnsi="Times New Roman" w:cs="Times New Roman"/>
          <w:color w:val="0D0D0D" w:themeColor="text1" w:themeTint="F2"/>
        </w:rPr>
        <w:t>&lt;*&gt; Является оценочным и в случае необходимости подлежит корректировке по итогам года.</w:t>
      </w:r>
    </w:p>
    <w:p w:rsidR="003E7F74" w:rsidRPr="00D03B91" w:rsidRDefault="003E7F74">
      <w:pPr>
        <w:pStyle w:val="ConsPlusNormal"/>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xml:space="preserve">(сноска в ред. </w:t>
      </w:r>
      <w:hyperlink r:id="rId167" w:history="1">
        <w:r w:rsidRPr="00D03B91">
          <w:rPr>
            <w:rFonts w:ascii="Times New Roman" w:hAnsi="Times New Roman" w:cs="Times New Roman"/>
            <w:color w:val="0D0D0D" w:themeColor="text1" w:themeTint="F2"/>
          </w:rPr>
          <w:t>постановления</w:t>
        </w:r>
      </w:hyperlink>
      <w:r w:rsidRPr="00D03B91">
        <w:rPr>
          <w:rFonts w:ascii="Times New Roman" w:hAnsi="Times New Roman" w:cs="Times New Roman"/>
          <w:color w:val="0D0D0D" w:themeColor="text1" w:themeTint="F2"/>
        </w:rPr>
        <w:t xml:space="preserve"> Администрации г. Ростова н/Д от 17.10.2016 N 1499)</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III. МЕХАНИЗМ РЕАЛИЗАЦИИ, УПРАВЛЕНИЕ ПОДПРОГРАММОЙ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 КОНТРОЛЬ ЗА ХОДОМ ЕЕ РЕАЛИЗАЦИИ</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Департамент экономики города Ростова-на-Дону (отдел, курирующий соответствующее направление):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разрабатывает в пределах своих полномочий проекты муниципальных правовых актов, необходимых для выполнения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об объемах финансового обеспечения программных мероприятий по подпрограмме для включения в проект бюджета города;</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несет ответственность за своевременную и качественную подготовку и реализацию подпрограммы;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IV. ОЦЕНКА СОЦИАЛЬНО-ЭКОНОМИЧЕСКОЙ</w:t>
      </w:r>
    </w:p>
    <w:p w:rsidR="003E7F74" w:rsidRPr="00D03B91" w:rsidRDefault="003E7F74">
      <w:pPr>
        <w:pStyle w:val="ConsPlusNormal"/>
        <w:jc w:val="center"/>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ЭФФЕКТИВНОСТИ ОТ РЕАЛИЗАЦИИ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Методика оценки эффективности подпрограммы разработана с учетом специфики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center"/>
        <w:outlineLvl w:val="2"/>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Раздел V. МЕТОДИКА ОЦЕНКИ ЭФФЕКТИВНОСТИ ПОДПРОГРАММЫ</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Критериями оценки эффективности подпрограммы являются:</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степень достижения заявленных целевых показателей;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 степень соответствия запланированных показателей уровню затрат.</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Оценка эффективности реализации подпрограммы содержит также оценку эффективности расходования бюджетных средств, которая определяется как обеспечение целевых показателей, характеризующих ее реализацию при минимальном объеме бюджетных расходов на исполнение мероприятий.</w:t>
      </w:r>
    </w:p>
    <w:p w:rsidR="003E7F74" w:rsidRPr="00D03B91" w:rsidRDefault="003E7F74">
      <w:pPr>
        <w:pStyle w:val="ConsPlusNormal"/>
        <w:ind w:firstLine="540"/>
        <w:jc w:val="both"/>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Эффективность реализации подпрограммы оценивается по достижению целевых показателей подпрограммы (отношение фактически достигнутого значения показателя к плановому значению). Подпрограмма считается эффективно реализованной, если полученный коэффициент будет больше или равен 1.</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Начальник общего</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отдела Администрации</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города Ростова-на-Дону</w:t>
      </w:r>
    </w:p>
    <w:p w:rsidR="003E7F74" w:rsidRPr="00D03B91" w:rsidRDefault="003E7F74">
      <w:pPr>
        <w:pStyle w:val="ConsPlusNormal"/>
        <w:jc w:val="right"/>
        <w:rPr>
          <w:rFonts w:ascii="Times New Roman" w:hAnsi="Times New Roman" w:cs="Times New Roman"/>
          <w:color w:val="0D0D0D" w:themeColor="text1" w:themeTint="F2"/>
        </w:rPr>
      </w:pPr>
      <w:r w:rsidRPr="00D03B91">
        <w:rPr>
          <w:rFonts w:ascii="Times New Roman" w:hAnsi="Times New Roman" w:cs="Times New Roman"/>
          <w:color w:val="0D0D0D" w:themeColor="text1" w:themeTint="F2"/>
        </w:rPr>
        <w:t>М.Ю.БЕЛЯЕВА</w:t>
      </w: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jc w:val="both"/>
        <w:rPr>
          <w:rFonts w:ascii="Times New Roman" w:hAnsi="Times New Roman" w:cs="Times New Roman"/>
          <w:color w:val="0D0D0D" w:themeColor="text1" w:themeTint="F2"/>
        </w:rPr>
      </w:pPr>
    </w:p>
    <w:p w:rsidR="003E7F74" w:rsidRPr="00D03B91" w:rsidRDefault="003E7F74">
      <w:pPr>
        <w:pStyle w:val="ConsPlusNormal"/>
        <w:pBdr>
          <w:top w:val="single" w:sz="6" w:space="0" w:color="auto"/>
        </w:pBdr>
        <w:spacing w:before="100" w:after="100"/>
        <w:jc w:val="both"/>
        <w:rPr>
          <w:rFonts w:ascii="Times New Roman" w:hAnsi="Times New Roman" w:cs="Times New Roman"/>
          <w:color w:val="0D0D0D" w:themeColor="text1" w:themeTint="F2"/>
          <w:sz w:val="2"/>
          <w:szCs w:val="2"/>
        </w:rPr>
      </w:pPr>
    </w:p>
    <w:p w:rsidR="006442E3" w:rsidRPr="00D03B91" w:rsidRDefault="006442E3">
      <w:pPr>
        <w:rPr>
          <w:rFonts w:ascii="Times New Roman" w:hAnsi="Times New Roman" w:cs="Times New Roman"/>
          <w:color w:val="0D0D0D" w:themeColor="text1" w:themeTint="F2"/>
        </w:rPr>
      </w:pPr>
    </w:p>
    <w:sectPr w:rsidR="006442E3" w:rsidRPr="00D03B91" w:rsidSect="00343D8F">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drawingGridHorizontalSpacing w:val="110"/>
  <w:displayHorizontalDrawingGridEvery w:val="2"/>
  <w:displayVerticalDrawingGridEvery w:val="2"/>
  <w:characterSpacingControl w:val="doNotCompress"/>
  <w:compat/>
  <w:rsids>
    <w:rsidRoot w:val="003E7F74"/>
    <w:rsid w:val="00012BF4"/>
    <w:rsid w:val="00041F93"/>
    <w:rsid w:val="0004233B"/>
    <w:rsid w:val="000679CB"/>
    <w:rsid w:val="0007349A"/>
    <w:rsid w:val="000B437C"/>
    <w:rsid w:val="000C77DE"/>
    <w:rsid w:val="000D0103"/>
    <w:rsid w:val="000E2CCB"/>
    <w:rsid w:val="000F2AC4"/>
    <w:rsid w:val="001149AB"/>
    <w:rsid w:val="00120FEB"/>
    <w:rsid w:val="00122855"/>
    <w:rsid w:val="00126797"/>
    <w:rsid w:val="00135881"/>
    <w:rsid w:val="00141B74"/>
    <w:rsid w:val="001504CE"/>
    <w:rsid w:val="00152E6D"/>
    <w:rsid w:val="001667EC"/>
    <w:rsid w:val="001855AF"/>
    <w:rsid w:val="00197FF7"/>
    <w:rsid w:val="001A3AE7"/>
    <w:rsid w:val="001B60FD"/>
    <w:rsid w:val="001D7E99"/>
    <w:rsid w:val="001E289E"/>
    <w:rsid w:val="001F70B7"/>
    <w:rsid w:val="002178D0"/>
    <w:rsid w:val="00217FE8"/>
    <w:rsid w:val="00227568"/>
    <w:rsid w:val="00227BEC"/>
    <w:rsid w:val="0023361E"/>
    <w:rsid w:val="00255C8A"/>
    <w:rsid w:val="002621BF"/>
    <w:rsid w:val="00262F83"/>
    <w:rsid w:val="00273DD1"/>
    <w:rsid w:val="00276AA4"/>
    <w:rsid w:val="002901D7"/>
    <w:rsid w:val="00294232"/>
    <w:rsid w:val="002A2541"/>
    <w:rsid w:val="002A3D43"/>
    <w:rsid w:val="002A3DCB"/>
    <w:rsid w:val="002D1B42"/>
    <w:rsid w:val="002D3D45"/>
    <w:rsid w:val="002D7186"/>
    <w:rsid w:val="002E3790"/>
    <w:rsid w:val="002F170E"/>
    <w:rsid w:val="00304BDD"/>
    <w:rsid w:val="003102A3"/>
    <w:rsid w:val="00310CC2"/>
    <w:rsid w:val="003111DE"/>
    <w:rsid w:val="00312752"/>
    <w:rsid w:val="00323FE5"/>
    <w:rsid w:val="00340207"/>
    <w:rsid w:val="003421BC"/>
    <w:rsid w:val="00347ABA"/>
    <w:rsid w:val="00351856"/>
    <w:rsid w:val="00362B97"/>
    <w:rsid w:val="0037110C"/>
    <w:rsid w:val="00372562"/>
    <w:rsid w:val="0038073E"/>
    <w:rsid w:val="00386A93"/>
    <w:rsid w:val="00390F1C"/>
    <w:rsid w:val="003D0325"/>
    <w:rsid w:val="003D69C6"/>
    <w:rsid w:val="003D6B2B"/>
    <w:rsid w:val="003D7D4F"/>
    <w:rsid w:val="003E4329"/>
    <w:rsid w:val="003E48A4"/>
    <w:rsid w:val="003E7F74"/>
    <w:rsid w:val="003F7FD0"/>
    <w:rsid w:val="0040273F"/>
    <w:rsid w:val="00415955"/>
    <w:rsid w:val="00442CB4"/>
    <w:rsid w:val="00443E4A"/>
    <w:rsid w:val="004523B4"/>
    <w:rsid w:val="00454EFC"/>
    <w:rsid w:val="00455EA5"/>
    <w:rsid w:val="00460ED8"/>
    <w:rsid w:val="00466BDA"/>
    <w:rsid w:val="004742CA"/>
    <w:rsid w:val="00477489"/>
    <w:rsid w:val="00482FC4"/>
    <w:rsid w:val="0048401A"/>
    <w:rsid w:val="00487B87"/>
    <w:rsid w:val="004A0309"/>
    <w:rsid w:val="004A0FA8"/>
    <w:rsid w:val="004A271F"/>
    <w:rsid w:val="004B2940"/>
    <w:rsid w:val="004C4BE0"/>
    <w:rsid w:val="004C5397"/>
    <w:rsid w:val="004D4818"/>
    <w:rsid w:val="004D4933"/>
    <w:rsid w:val="004E26E3"/>
    <w:rsid w:val="004E2BDA"/>
    <w:rsid w:val="004F465B"/>
    <w:rsid w:val="004F78CB"/>
    <w:rsid w:val="00500C36"/>
    <w:rsid w:val="00505218"/>
    <w:rsid w:val="00512F16"/>
    <w:rsid w:val="005173B9"/>
    <w:rsid w:val="005175F7"/>
    <w:rsid w:val="00522C11"/>
    <w:rsid w:val="00533BA8"/>
    <w:rsid w:val="00534BA4"/>
    <w:rsid w:val="005523C4"/>
    <w:rsid w:val="00562627"/>
    <w:rsid w:val="005720D1"/>
    <w:rsid w:val="005726F5"/>
    <w:rsid w:val="00575F9E"/>
    <w:rsid w:val="00581A8C"/>
    <w:rsid w:val="00581D5A"/>
    <w:rsid w:val="00594611"/>
    <w:rsid w:val="005A2387"/>
    <w:rsid w:val="005A7CEB"/>
    <w:rsid w:val="005B557B"/>
    <w:rsid w:val="005B578A"/>
    <w:rsid w:val="005C4966"/>
    <w:rsid w:val="005F1823"/>
    <w:rsid w:val="005F5D6A"/>
    <w:rsid w:val="00613B41"/>
    <w:rsid w:val="006419BA"/>
    <w:rsid w:val="006435F5"/>
    <w:rsid w:val="006442E3"/>
    <w:rsid w:val="006607DD"/>
    <w:rsid w:val="00665F07"/>
    <w:rsid w:val="006702C7"/>
    <w:rsid w:val="00673370"/>
    <w:rsid w:val="00673D25"/>
    <w:rsid w:val="00690BD7"/>
    <w:rsid w:val="0069116F"/>
    <w:rsid w:val="006A1B32"/>
    <w:rsid w:val="006B4991"/>
    <w:rsid w:val="006B5394"/>
    <w:rsid w:val="006B59C3"/>
    <w:rsid w:val="006C0F58"/>
    <w:rsid w:val="006C16BC"/>
    <w:rsid w:val="007020AF"/>
    <w:rsid w:val="00707F25"/>
    <w:rsid w:val="00723828"/>
    <w:rsid w:val="00723E61"/>
    <w:rsid w:val="00724DC2"/>
    <w:rsid w:val="00725B42"/>
    <w:rsid w:val="00730FCE"/>
    <w:rsid w:val="00743783"/>
    <w:rsid w:val="007535F5"/>
    <w:rsid w:val="007746E9"/>
    <w:rsid w:val="007801F3"/>
    <w:rsid w:val="00791D27"/>
    <w:rsid w:val="00795D67"/>
    <w:rsid w:val="007A0521"/>
    <w:rsid w:val="007A723D"/>
    <w:rsid w:val="007B742C"/>
    <w:rsid w:val="007C3D36"/>
    <w:rsid w:val="007D2C85"/>
    <w:rsid w:val="007D73B0"/>
    <w:rsid w:val="007E05F3"/>
    <w:rsid w:val="007E6000"/>
    <w:rsid w:val="007F2978"/>
    <w:rsid w:val="008029A9"/>
    <w:rsid w:val="00820F47"/>
    <w:rsid w:val="00827BCD"/>
    <w:rsid w:val="00830ACA"/>
    <w:rsid w:val="008418D2"/>
    <w:rsid w:val="00843762"/>
    <w:rsid w:val="00855FB5"/>
    <w:rsid w:val="00892540"/>
    <w:rsid w:val="008A0D00"/>
    <w:rsid w:val="008C0BB2"/>
    <w:rsid w:val="008C68CA"/>
    <w:rsid w:val="008D74C4"/>
    <w:rsid w:val="008E18FA"/>
    <w:rsid w:val="009167C6"/>
    <w:rsid w:val="00916B15"/>
    <w:rsid w:val="00917628"/>
    <w:rsid w:val="009222B3"/>
    <w:rsid w:val="009552CC"/>
    <w:rsid w:val="00956DC2"/>
    <w:rsid w:val="00980DF0"/>
    <w:rsid w:val="0098135D"/>
    <w:rsid w:val="009950A8"/>
    <w:rsid w:val="009C2B6A"/>
    <w:rsid w:val="009E6246"/>
    <w:rsid w:val="009F5B8E"/>
    <w:rsid w:val="00A14662"/>
    <w:rsid w:val="00A16A5C"/>
    <w:rsid w:val="00A5312D"/>
    <w:rsid w:val="00A54F74"/>
    <w:rsid w:val="00A72299"/>
    <w:rsid w:val="00A77F03"/>
    <w:rsid w:val="00A83F5D"/>
    <w:rsid w:val="00AA1F33"/>
    <w:rsid w:val="00AB0239"/>
    <w:rsid w:val="00AC6839"/>
    <w:rsid w:val="00AD39BF"/>
    <w:rsid w:val="00AD5CAF"/>
    <w:rsid w:val="00AE5215"/>
    <w:rsid w:val="00AE522C"/>
    <w:rsid w:val="00AF0A59"/>
    <w:rsid w:val="00AF6458"/>
    <w:rsid w:val="00B013BF"/>
    <w:rsid w:val="00B04721"/>
    <w:rsid w:val="00B0720B"/>
    <w:rsid w:val="00B1492D"/>
    <w:rsid w:val="00B17164"/>
    <w:rsid w:val="00B20A86"/>
    <w:rsid w:val="00B255FA"/>
    <w:rsid w:val="00B31481"/>
    <w:rsid w:val="00B36BAD"/>
    <w:rsid w:val="00B46EB5"/>
    <w:rsid w:val="00B536A9"/>
    <w:rsid w:val="00B54C65"/>
    <w:rsid w:val="00B7246F"/>
    <w:rsid w:val="00B725E4"/>
    <w:rsid w:val="00B8262A"/>
    <w:rsid w:val="00B85F6F"/>
    <w:rsid w:val="00BA4F01"/>
    <w:rsid w:val="00BA71C5"/>
    <w:rsid w:val="00BC39D2"/>
    <w:rsid w:val="00BD240F"/>
    <w:rsid w:val="00BD2A10"/>
    <w:rsid w:val="00BF373C"/>
    <w:rsid w:val="00C022B3"/>
    <w:rsid w:val="00C114AD"/>
    <w:rsid w:val="00C11F5A"/>
    <w:rsid w:val="00C21C83"/>
    <w:rsid w:val="00C2583E"/>
    <w:rsid w:val="00C30376"/>
    <w:rsid w:val="00C377B9"/>
    <w:rsid w:val="00C46AAA"/>
    <w:rsid w:val="00C57CC1"/>
    <w:rsid w:val="00C608A2"/>
    <w:rsid w:val="00C643AB"/>
    <w:rsid w:val="00C76781"/>
    <w:rsid w:val="00CA16EF"/>
    <w:rsid w:val="00CA6480"/>
    <w:rsid w:val="00CB3EB9"/>
    <w:rsid w:val="00CD183B"/>
    <w:rsid w:val="00CD36C1"/>
    <w:rsid w:val="00CE1BE5"/>
    <w:rsid w:val="00CE24A2"/>
    <w:rsid w:val="00CE6A85"/>
    <w:rsid w:val="00CF468F"/>
    <w:rsid w:val="00D00DED"/>
    <w:rsid w:val="00D0191B"/>
    <w:rsid w:val="00D03B91"/>
    <w:rsid w:val="00D069C0"/>
    <w:rsid w:val="00D134CB"/>
    <w:rsid w:val="00D202D0"/>
    <w:rsid w:val="00D21411"/>
    <w:rsid w:val="00D32109"/>
    <w:rsid w:val="00D32550"/>
    <w:rsid w:val="00D35EC0"/>
    <w:rsid w:val="00D401DC"/>
    <w:rsid w:val="00D538B0"/>
    <w:rsid w:val="00D60F8F"/>
    <w:rsid w:val="00D71194"/>
    <w:rsid w:val="00D71DA9"/>
    <w:rsid w:val="00D7439E"/>
    <w:rsid w:val="00D80C54"/>
    <w:rsid w:val="00D8441A"/>
    <w:rsid w:val="00D869C6"/>
    <w:rsid w:val="00DA7336"/>
    <w:rsid w:val="00DD3D3A"/>
    <w:rsid w:val="00DD60FB"/>
    <w:rsid w:val="00DD6966"/>
    <w:rsid w:val="00DE2949"/>
    <w:rsid w:val="00DE38DA"/>
    <w:rsid w:val="00DE7617"/>
    <w:rsid w:val="00E054E3"/>
    <w:rsid w:val="00E149AC"/>
    <w:rsid w:val="00E203EE"/>
    <w:rsid w:val="00E35B44"/>
    <w:rsid w:val="00E5547E"/>
    <w:rsid w:val="00E555EE"/>
    <w:rsid w:val="00E66259"/>
    <w:rsid w:val="00E81590"/>
    <w:rsid w:val="00E87016"/>
    <w:rsid w:val="00EA5136"/>
    <w:rsid w:val="00EB7719"/>
    <w:rsid w:val="00EC169C"/>
    <w:rsid w:val="00EC2919"/>
    <w:rsid w:val="00EF7F73"/>
    <w:rsid w:val="00F07629"/>
    <w:rsid w:val="00F13514"/>
    <w:rsid w:val="00F15A82"/>
    <w:rsid w:val="00F25799"/>
    <w:rsid w:val="00F32E90"/>
    <w:rsid w:val="00F36BC4"/>
    <w:rsid w:val="00F4498A"/>
    <w:rsid w:val="00F54424"/>
    <w:rsid w:val="00F60CF5"/>
    <w:rsid w:val="00F65B9A"/>
    <w:rsid w:val="00F77AEA"/>
    <w:rsid w:val="00F94D0C"/>
    <w:rsid w:val="00F965FA"/>
    <w:rsid w:val="00FB2318"/>
    <w:rsid w:val="00FB457E"/>
    <w:rsid w:val="00FC0690"/>
    <w:rsid w:val="00FC272F"/>
    <w:rsid w:val="00FD545F"/>
    <w:rsid w:val="00FE18E4"/>
    <w:rsid w:val="00FE4E6A"/>
    <w:rsid w:val="00FE6C34"/>
    <w:rsid w:val="00FF0050"/>
    <w:rsid w:val="00FF4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7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F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7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F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C702E1DDACB881A5F3C0DC4F3ACB8B51857CD19678333461E06890388E13701D54F2C008B90A87A2E25CWDF0H" TargetMode="External"/><Relationship Id="rId117" Type="http://schemas.openxmlformats.org/officeDocument/2006/relationships/image" Target="media/image6.wmf"/><Relationship Id="rId21" Type="http://schemas.openxmlformats.org/officeDocument/2006/relationships/hyperlink" Target="consultantplus://offline/ref=C9C702E1DDACB881A5F3C0DC4F3ACB8B51857CD1957633366CE06890388E13701D54F2C008B90A87A2E25CWDF0H" TargetMode="External"/><Relationship Id="rId42" Type="http://schemas.openxmlformats.org/officeDocument/2006/relationships/hyperlink" Target="consultantplus://offline/ref=C9C702E1DDACB881A5F3C0DC4F3ACB8B51857CD1977C34326FE06890388E13701D54F2C008B90A87A2E25EWDF4H" TargetMode="External"/><Relationship Id="rId47" Type="http://schemas.openxmlformats.org/officeDocument/2006/relationships/hyperlink" Target="consultantplus://offline/ref=C9C702E1DDACB881A5F3C0DC4F3ACB8B51857CD1977731376AE06890388E13701D54F2C008B90A87A2E259WDF0H" TargetMode="External"/><Relationship Id="rId63" Type="http://schemas.openxmlformats.org/officeDocument/2006/relationships/hyperlink" Target="consultantplus://offline/ref=C9C702E1DDACB881A5F3C0DC4F3ACB8B51857CD1977731376AE06890388E13701D54F2C008B90A87A2E658WDFFH" TargetMode="External"/><Relationship Id="rId68" Type="http://schemas.openxmlformats.org/officeDocument/2006/relationships/hyperlink" Target="consultantplus://offline/ref=C9C702E1DDACB881A5F3C0DC4F3ACB8B51857CD1977731376AE06890388E13701D54F2C008B90A87A2E755WDF1H" TargetMode="External"/><Relationship Id="rId84" Type="http://schemas.openxmlformats.org/officeDocument/2006/relationships/hyperlink" Target="consultantplus://offline/ref=C9C702E1DDACB881A5F3C0DC4F3ACB8B51857CD1967A303261E06890388E13701D54F2C008B90A87A2E05DWDF7H" TargetMode="External"/><Relationship Id="rId89" Type="http://schemas.openxmlformats.org/officeDocument/2006/relationships/hyperlink" Target="consultantplus://offline/ref=C9C702E1DDACB881A5F3C0DC4F3ACB8B51857CD1977C34326FE06890388E13701D54F2C008B90A87A2E759WDF4H" TargetMode="External"/><Relationship Id="rId112" Type="http://schemas.openxmlformats.org/officeDocument/2006/relationships/image" Target="media/image1.wmf"/><Relationship Id="rId133" Type="http://schemas.openxmlformats.org/officeDocument/2006/relationships/hyperlink" Target="consultantplus://offline/ref=C9C702E1DDACB881A5F3C0DC4F3ACB8B51857CD1937B303068E06890388E13701D54F2C008B90A87A2E05AWDF4H" TargetMode="External"/><Relationship Id="rId138" Type="http://schemas.openxmlformats.org/officeDocument/2006/relationships/hyperlink" Target="consultantplus://offline/ref=C9C702E1DDACB881A5F3C0DC4F3ACB8B51857CD1977C34326FE06890388E13701D54F2C008B90A87A2E554WDF7H" TargetMode="External"/><Relationship Id="rId154" Type="http://schemas.openxmlformats.org/officeDocument/2006/relationships/hyperlink" Target="consultantplus://offline/ref=C9C702E1DDACB881A5F3C0DC4F3ACB8B51857CD1977C34326FE06890388E13701D54F2C008B90A87A2E555WDF1H" TargetMode="External"/><Relationship Id="rId159" Type="http://schemas.openxmlformats.org/officeDocument/2006/relationships/hyperlink" Target="consultantplus://offline/ref=C9C702E1DDACB881A5F3C0DC4F3ACB8B51857CD1977B343568E06890388E13701D54F2C008B90A87A2E55CWDFFH" TargetMode="External"/><Relationship Id="rId170" Type="http://schemas.microsoft.com/office/2007/relationships/stylesWithEffects" Target="stylesWithEffects.xml"/><Relationship Id="rId16" Type="http://schemas.openxmlformats.org/officeDocument/2006/relationships/hyperlink" Target="consultantplus://offline/ref=C9C702E1DDACB881A5F3C0DC4F3ACB8B51857CD1967731386EE06890388E13701D54F2C008B90A87A2E05DWDF0H" TargetMode="External"/><Relationship Id="rId107" Type="http://schemas.openxmlformats.org/officeDocument/2006/relationships/hyperlink" Target="consultantplus://offline/ref=C9C702E1DDACB881A5F3C0DC4F3ACB8B51857CD1977C34326FE06890388E13701D54F2C008B90A87A2E45DWDF3H" TargetMode="External"/><Relationship Id="rId11" Type="http://schemas.openxmlformats.org/officeDocument/2006/relationships/hyperlink" Target="consultantplus://offline/ref=C9C702E1DDACB881A5F3C0DC4F3ACB8B51857CD1977B343568E06890388E13701D54F2C008B90A87A2E25CWDF3H" TargetMode="External"/><Relationship Id="rId32" Type="http://schemas.openxmlformats.org/officeDocument/2006/relationships/hyperlink" Target="consultantplus://offline/ref=C9C702E1DDACB881A5F3C0DC4F3ACB8B51857CD1977C34326FE06890388E13701D54F2C008B90A87A2E25CWDF1H" TargetMode="External"/><Relationship Id="rId37" Type="http://schemas.openxmlformats.org/officeDocument/2006/relationships/hyperlink" Target="consultantplus://offline/ref=C9C702E1DDACB881A5F3C0DC4F3ACB8B51857CD1977C34326FE06890388E13701D54F2C008B90A87A2E25DWDF1H" TargetMode="External"/><Relationship Id="rId53" Type="http://schemas.openxmlformats.org/officeDocument/2006/relationships/hyperlink" Target="consultantplus://offline/ref=C9C702E1DDACB881A5F3C0DC4F3ACB8B51857CD1977731376AE06890388E13701D54F2C008B90A87A2E355WDF3H" TargetMode="External"/><Relationship Id="rId58" Type="http://schemas.openxmlformats.org/officeDocument/2006/relationships/hyperlink" Target="consultantplus://offline/ref=C9C702E1DDACB881A5F3C0DC4F3ACB8B51857CD1977731376AE06890388E13701D54F2C008B90A87A2E15DWDF2H" TargetMode="External"/><Relationship Id="rId74" Type="http://schemas.openxmlformats.org/officeDocument/2006/relationships/hyperlink" Target="consultantplus://offline/ref=C9C702E1DDACB881A5F3C0DC4F3ACB8B51857CD1977731376AE06890388E13701D54F2C008B90A87A2E454WDF5H" TargetMode="External"/><Relationship Id="rId79" Type="http://schemas.openxmlformats.org/officeDocument/2006/relationships/hyperlink" Target="consultantplus://offline/ref=C9C702E1DDACB881A5F3C0DC4F3ACB8B51857CD19678333461E06890388E13701D54F2C008B90A87A2E05CWDFEH" TargetMode="External"/><Relationship Id="rId102" Type="http://schemas.openxmlformats.org/officeDocument/2006/relationships/hyperlink" Target="consultantplus://offline/ref=C9C702E1DDACB881A5F3C0DC4F3ACB8B51857CD1967A303261E06890388E13701D54F2C008B90A87A2E05DWDFEH" TargetMode="External"/><Relationship Id="rId123" Type="http://schemas.openxmlformats.org/officeDocument/2006/relationships/hyperlink" Target="consultantplus://offline/ref=C9C702E1DDACB881A5F3C0DC4F3ACB8B51857CD1977B343568E06890388E13701D54F2C008B90A87A2E55CWDF5H" TargetMode="External"/><Relationship Id="rId128" Type="http://schemas.openxmlformats.org/officeDocument/2006/relationships/hyperlink" Target="consultantplus://offline/ref=C9C702E1DDACB881A5F3C0DC4F3ACB8B51857CD1977731376AE06890388E13701D54F2C008B90A87A3E25DWDF2H" TargetMode="External"/><Relationship Id="rId144" Type="http://schemas.openxmlformats.org/officeDocument/2006/relationships/hyperlink" Target="consultantplus://offline/ref=C9C702E1DDACB881A5F3C0DC4F3ACB8B51857CD1977A313169E06890388E13701D54F2C008B90A87A2E05AWDFFH" TargetMode="External"/><Relationship Id="rId149" Type="http://schemas.openxmlformats.org/officeDocument/2006/relationships/hyperlink" Target="consultantplus://offline/ref=C9C702E1DDACB881A5F3C0DC4F3ACB8B51857CD19278373368E06890388E13701D54F2C008B90A87A2E25DWDF7H" TargetMode="External"/><Relationship Id="rId5" Type="http://schemas.openxmlformats.org/officeDocument/2006/relationships/hyperlink" Target="consultantplus://offline/ref=C9C702E1DDACB881A5F3C0DC4F3ACB8B51857CD1967F31366DE06890388E13701D54F2C008B90A87A2E25CWDF3H" TargetMode="External"/><Relationship Id="rId90" Type="http://schemas.openxmlformats.org/officeDocument/2006/relationships/hyperlink" Target="consultantplus://offline/ref=C9C702E1DDACB881A5F3C0DC4F3ACB8B51857CD1977C34326FE06890388E13701D54F2C008B90A87A2E759WDF5H" TargetMode="External"/><Relationship Id="rId95" Type="http://schemas.openxmlformats.org/officeDocument/2006/relationships/hyperlink" Target="consultantplus://offline/ref=C9C702E1DDACB881A5F3C0DC4F3ACB8B51857CD1967B333469E06890388E13701D54F2C008B90A87A2E05CWDFEH" TargetMode="External"/><Relationship Id="rId160" Type="http://schemas.openxmlformats.org/officeDocument/2006/relationships/hyperlink" Target="consultantplus://offline/ref=C9C702E1DDACB881A5F3C0DC4F3ACB8B51857CD1977A313169E06890388E13701D54F2C008B90A87A2E05BWDF5H" TargetMode="External"/><Relationship Id="rId165" Type="http://schemas.openxmlformats.org/officeDocument/2006/relationships/hyperlink" Target="consultantplus://offline/ref=C9C702E1DDACB881A5F3C0DC4F3ACB8B51857CD1977C34326FE06890388E13701D54F2C008B90A87A2EA5BWDF1H" TargetMode="External"/><Relationship Id="rId22" Type="http://schemas.openxmlformats.org/officeDocument/2006/relationships/hyperlink" Target="consultantplus://offline/ref=C9C702E1DDACB881A5F3C0DC4F3ACB8B51857CD1967F31366DE06890388E13701D54F2C008B90A87A2E25CWDF0H" TargetMode="External"/><Relationship Id="rId27" Type="http://schemas.openxmlformats.org/officeDocument/2006/relationships/hyperlink" Target="consultantplus://offline/ref=C9C702E1DDACB881A5F3C0DC4F3ACB8B51857CD1977C34326FE06890388E13701D54F2C008B90A87A2E25CWDF0H" TargetMode="External"/><Relationship Id="rId43" Type="http://schemas.openxmlformats.org/officeDocument/2006/relationships/hyperlink" Target="consultantplus://offline/ref=C9C702E1DDACB881A5F3C0DC4F3ACB8B51857CD1977C34326FE06890388E13701D54F2C008B90A87A2E055WDF5H" TargetMode="External"/><Relationship Id="rId48" Type="http://schemas.openxmlformats.org/officeDocument/2006/relationships/hyperlink" Target="consultantplus://offline/ref=C9C702E1DDACB881A5F3C0DC4F3ACB8B51857CD1977731376AE06890388E13701D54F2C008B90A87A2E25AWDF3H" TargetMode="External"/><Relationship Id="rId64" Type="http://schemas.openxmlformats.org/officeDocument/2006/relationships/hyperlink" Target="consultantplus://offline/ref=C9C702E1DDACB881A5F3C0DC4F3ACB8B51857CD1977731376AE06890388E13701D54F2C008B90A87A2E659WDFEH" TargetMode="External"/><Relationship Id="rId69" Type="http://schemas.openxmlformats.org/officeDocument/2006/relationships/hyperlink" Target="consultantplus://offline/ref=C9C702E1DDACB881A5F3C0DC4F3ACB8B51857CD1977731376AE06890388E13701D54F2C008B90A87A2E45CWDF0H" TargetMode="External"/><Relationship Id="rId113" Type="http://schemas.openxmlformats.org/officeDocument/2006/relationships/image" Target="media/image2.wmf"/><Relationship Id="rId118" Type="http://schemas.openxmlformats.org/officeDocument/2006/relationships/image" Target="media/image7.wmf"/><Relationship Id="rId134" Type="http://schemas.openxmlformats.org/officeDocument/2006/relationships/hyperlink" Target="consultantplus://offline/ref=C9C702E1DDACB881A5F3C0DC4F3ACB8B51857CD194763F3068E06890388E13701D54F2C008B90A87A2E054WDF5H" TargetMode="External"/><Relationship Id="rId139" Type="http://schemas.openxmlformats.org/officeDocument/2006/relationships/hyperlink" Target="consultantplus://offline/ref=C9C702E1DDACB881A5F3C0DC4F3ACB8B51857CD1977C34326FE06890388E13701D54F2C008B90A87A2E554WDF4H" TargetMode="External"/><Relationship Id="rId80" Type="http://schemas.openxmlformats.org/officeDocument/2006/relationships/hyperlink" Target="consultantplus://offline/ref=C9C702E1DDACB881A5F3C0DC4F3ACB8B51857CD1977C34326FE06890388E13701D54F2C008B90A87A2E758WDF7H" TargetMode="External"/><Relationship Id="rId85" Type="http://schemas.openxmlformats.org/officeDocument/2006/relationships/hyperlink" Target="consultantplus://offline/ref=C9C702E1DDACB881A5F3C0DC4F3ACB8B51857CD1977731376AE06890388E13701D54F2C008B90A87A3E25CWDF0H" TargetMode="External"/><Relationship Id="rId150" Type="http://schemas.openxmlformats.org/officeDocument/2006/relationships/hyperlink" Target="consultantplus://offline/ref=C9C702E1DDACB881A5F3C0DC4F3ACB8B51857CD19278373368E06890388E13701D54F2C008B90A87A2E25DWDF7H" TargetMode="External"/><Relationship Id="rId155" Type="http://schemas.openxmlformats.org/officeDocument/2006/relationships/hyperlink" Target="consultantplus://offline/ref=C9C702E1DDACB881A5F3C0DC4F3ACB8B51857CD1977C34326FE06890388E13701D54F2C008B90A87A2E555WDFEH" TargetMode="External"/><Relationship Id="rId12" Type="http://schemas.openxmlformats.org/officeDocument/2006/relationships/hyperlink" Target="consultantplus://offline/ref=C9C702E1DDACB881A5F3C0DC4F3ACB8B51857CD1977A313169E06890388E13701D54F2C008B90A87A2E25CWDF3H" TargetMode="External"/><Relationship Id="rId17" Type="http://schemas.openxmlformats.org/officeDocument/2006/relationships/hyperlink" Target="consultantplus://offline/ref=C9C702E1DDACB881A5F3C0DC4F3ACB8B51857CD1967731386EE06890388E13701D54F2C008B90A87A2E058WDF1H" TargetMode="External"/><Relationship Id="rId33" Type="http://schemas.openxmlformats.org/officeDocument/2006/relationships/hyperlink" Target="consultantplus://offline/ref=C9C702E1DDACB881A5F3C0DC4F3ACB8B51857CD1967A303261E06890388E13701D54F2C008B90A87A2E25CWDF1H" TargetMode="External"/><Relationship Id="rId38" Type="http://schemas.openxmlformats.org/officeDocument/2006/relationships/hyperlink" Target="consultantplus://offline/ref=C9C702E1DDACB881A5F3C0DC4F3ACB8B51857CD1977C34326FE06890388E13701D54F2C008B90A87A2E25DWDFEH" TargetMode="External"/><Relationship Id="rId59" Type="http://schemas.openxmlformats.org/officeDocument/2006/relationships/hyperlink" Target="consultantplus://offline/ref=C9C702E1DDACB881A5F3C0DC4F3ACB8B51857CD1977731376AE06890388E13701D54F2C008B90A87A2E15EWDFEH" TargetMode="External"/><Relationship Id="rId103" Type="http://schemas.openxmlformats.org/officeDocument/2006/relationships/hyperlink" Target="consultantplus://offline/ref=C9C702E1DDACB881A5F3C0DC4F3ACB8B51857CD1977731376AE06890388E13701D54F2C008B90A87A3E25DWDF6H" TargetMode="External"/><Relationship Id="rId108" Type="http://schemas.openxmlformats.org/officeDocument/2006/relationships/hyperlink" Target="consultantplus://offline/ref=C9C702E1DDACB881A5F3C0DC4F3ACB8B51857CD1977C34326FE06890388E13701D54F2C008B90A87A2E45DWDF0H" TargetMode="External"/><Relationship Id="rId124" Type="http://schemas.openxmlformats.org/officeDocument/2006/relationships/hyperlink" Target="consultantplus://offline/ref=C9C702E1DDACB881A5F3C0DC4F3ACB8B51857CD1977A313169E06890388E13701D54F2C008B90A87A2E05AWDF3H" TargetMode="External"/><Relationship Id="rId129" Type="http://schemas.openxmlformats.org/officeDocument/2006/relationships/hyperlink" Target="consultantplus://offline/ref=C9C702E1DDACB881A5F3C0DC4F3ACB8B51857CD1977C34326FE06890388E13701D54F2C008B90A87A2E55DWDF7H" TargetMode="External"/><Relationship Id="rId54" Type="http://schemas.openxmlformats.org/officeDocument/2006/relationships/hyperlink" Target="consultantplus://offline/ref=C9C702E1DDACB881A5F3C0DC4F3ACB8B51857CD1977731376AE06890388E13701D54F2C008B90A87A2E05CWDF2H" TargetMode="External"/><Relationship Id="rId70" Type="http://schemas.openxmlformats.org/officeDocument/2006/relationships/hyperlink" Target="consultantplus://offline/ref=C9C702E1DDACB881A5F3C0DC4F3ACB8B51857CD1977731376AE06890388E13701D54F2C008B90A87A2E45EWDF6H" TargetMode="External"/><Relationship Id="rId75" Type="http://schemas.openxmlformats.org/officeDocument/2006/relationships/hyperlink" Target="consultantplus://offline/ref=C9C702E1DDACB881A5F3C0DC4F3ACB8B51857CD1977731376AE06890388E13701D54F2C008B90A87A2E559WDF6H" TargetMode="External"/><Relationship Id="rId91" Type="http://schemas.openxmlformats.org/officeDocument/2006/relationships/hyperlink" Target="consultantplus://offline/ref=C9C702E1DDACB881A5F3DED15956948E558F20D996793C6634BF33CD6FW8F7H" TargetMode="External"/><Relationship Id="rId96" Type="http://schemas.openxmlformats.org/officeDocument/2006/relationships/hyperlink" Target="consultantplus://offline/ref=C9C702E1DDACB881A5F3C0DC4F3ACB8B51857CD1967A303261E06890388E13701D54F2C008B90A87A2E05DWDF1H" TargetMode="External"/><Relationship Id="rId140" Type="http://schemas.openxmlformats.org/officeDocument/2006/relationships/hyperlink" Target="consultantplus://offline/ref=C9C702E1DDACB881A5F3C0DC4F3ACB8B51857CD1967A303261E06890388E13701D54F2C008B90A87A2E05FWDF7H" TargetMode="External"/><Relationship Id="rId145" Type="http://schemas.openxmlformats.org/officeDocument/2006/relationships/hyperlink" Target="consultantplus://offline/ref=C9C702E1DDACB881A5F3C0DC4F3ACB8B51857CD1977C34326FE06890388E13701D54F2C008B90A87A2E554WDF2H" TargetMode="External"/><Relationship Id="rId161" Type="http://schemas.openxmlformats.org/officeDocument/2006/relationships/hyperlink" Target="consultantplus://offline/ref=C9C702E1DDACB881A5F3C0DC4F3ACB8B51857CD1977C34326FE06890388E13701D54F2C008B90A87A2EA5BWDF6H" TargetMode="External"/><Relationship Id="rId166" Type="http://schemas.openxmlformats.org/officeDocument/2006/relationships/hyperlink" Target="consultantplus://offline/ref=C9C702E1DDACB881A5F3C0DC4F3ACB8B51857CD1977C34326FE06890388E13701D54F2C008B90A87A2EA5BWDFEH" TargetMode="External"/><Relationship Id="rId1" Type="http://schemas.openxmlformats.org/officeDocument/2006/relationships/styles" Target="styles.xml"/><Relationship Id="rId6" Type="http://schemas.openxmlformats.org/officeDocument/2006/relationships/hyperlink" Target="consultantplus://offline/ref=C9C702E1DDACB881A5F3C0DC4F3ACB8B51857CD1967D363869E06890388E13701D54F2C008B90A87A2E25CWDF3H" TargetMode="External"/><Relationship Id="rId15" Type="http://schemas.openxmlformats.org/officeDocument/2006/relationships/hyperlink" Target="consultantplus://offline/ref=C9C702E1DDACB881A5F3DED15956948E558F26D996783C6634BF33CD6F8719275A1BAB824CB7098FWAF3H" TargetMode="External"/><Relationship Id="rId23" Type="http://schemas.openxmlformats.org/officeDocument/2006/relationships/hyperlink" Target="consultantplus://offline/ref=C9C702E1DDACB881A5F3C0DC4F3ACB8B51857CD1967D363869E06890388E13701D54F2C008B90A87A2E25CWDF0H" TargetMode="External"/><Relationship Id="rId28" Type="http://schemas.openxmlformats.org/officeDocument/2006/relationships/hyperlink" Target="consultantplus://offline/ref=C9C702E1DDACB881A5F3C0DC4F3ACB8B51857CD1977B343568E06890388E13701D54F2C008B90A87A2E25CWDF0H" TargetMode="External"/><Relationship Id="rId36" Type="http://schemas.openxmlformats.org/officeDocument/2006/relationships/hyperlink" Target="consultantplus://offline/ref=C9C702E1DDACB881A5F3C0DC4F3ACB8B51857CD1947C35376CE06890388E13701D54F2C008B90A87A2E25DWDF4H" TargetMode="External"/><Relationship Id="rId49" Type="http://schemas.openxmlformats.org/officeDocument/2006/relationships/hyperlink" Target="consultantplus://offline/ref=C9C702E1DDACB881A5F3C0DC4F3ACB8B51857CD19678303268E06890388E1370W1FDH" TargetMode="External"/><Relationship Id="rId57" Type="http://schemas.openxmlformats.org/officeDocument/2006/relationships/hyperlink" Target="consultantplus://offline/ref=C9C702E1DDACB881A5F3C0DC4F3ACB8B51857CD1977731376AE06890388E13701D54F2C008B90A87A2E15CWDF6H" TargetMode="External"/><Relationship Id="rId106" Type="http://schemas.openxmlformats.org/officeDocument/2006/relationships/hyperlink" Target="consultantplus://offline/ref=C9C702E1DDACB881A5F3C0DC4F3ACB8B51857CD1977C34326FE06890388E13701D54F2C008B90A87A2E45DWDF2H" TargetMode="External"/><Relationship Id="rId114" Type="http://schemas.openxmlformats.org/officeDocument/2006/relationships/image" Target="media/image3.wmf"/><Relationship Id="rId119" Type="http://schemas.openxmlformats.org/officeDocument/2006/relationships/image" Target="media/image8.wmf"/><Relationship Id="rId127" Type="http://schemas.openxmlformats.org/officeDocument/2006/relationships/hyperlink" Target="consultantplus://offline/ref=C9C702E1DDACB881A5F3C0DC4F3ACB8B51857CD1967A303261E06890388E13701D54F2C008B90A87A2E05EWDF3H" TargetMode="External"/><Relationship Id="rId10" Type="http://schemas.openxmlformats.org/officeDocument/2006/relationships/hyperlink" Target="consultantplus://offline/ref=C9C702E1DDACB881A5F3C0DC4F3ACB8B51857CD1977C34326FE06890388E13701D54F2C008B90A87A2E25CWDF3H" TargetMode="External"/><Relationship Id="rId31" Type="http://schemas.openxmlformats.org/officeDocument/2006/relationships/hyperlink" Target="consultantplus://offline/ref=C9C702E1DDACB881A5F3C0DC4F3ACB8B51857CD1977731376AE06890388E13701D54F2C008B90A87A2E25CWDF0H" TargetMode="External"/><Relationship Id="rId44" Type="http://schemas.openxmlformats.org/officeDocument/2006/relationships/hyperlink" Target="consultantplus://offline/ref=C9C702E1DDACB881A5F3C0DC4F3ACB8B51857CD1977A313169E06890388E13701D54F2C008B90A87A2E25DWDF6H" TargetMode="External"/><Relationship Id="rId52" Type="http://schemas.openxmlformats.org/officeDocument/2006/relationships/hyperlink" Target="consultantplus://offline/ref=C9C702E1DDACB881A5F3C0DC4F3ACB8B51857CD1977731376AE06890388E13701D54F2C008B90A87A2E358WDF0H" TargetMode="External"/><Relationship Id="rId60" Type="http://schemas.openxmlformats.org/officeDocument/2006/relationships/hyperlink" Target="consultantplus://offline/ref=C9C702E1DDACB881A5F3C0DC4F3ACB8B51857CD1977731376AE06890388E13701D54F2C008B90A87A2E155WDF3H" TargetMode="External"/><Relationship Id="rId65" Type="http://schemas.openxmlformats.org/officeDocument/2006/relationships/hyperlink" Target="consultantplus://offline/ref=C9C702E1DDACB881A5F3C0DC4F3ACB8B51857CD1977731376AE06890388E13701D54F2C008B90A87A2E75EWDF3H" TargetMode="External"/><Relationship Id="rId73" Type="http://schemas.openxmlformats.org/officeDocument/2006/relationships/hyperlink" Target="consultantplus://offline/ref=C9C702E1DDACB881A5F3C0DC4F3ACB8B51857CD1977836346DE06890388E13701D54F2C008B90A87A2E05CWDF2H" TargetMode="External"/><Relationship Id="rId78" Type="http://schemas.openxmlformats.org/officeDocument/2006/relationships/hyperlink" Target="consultantplus://offline/ref=C9C702E1DDACB881A5F3C0DC4F3ACB8B51857CD1967A303261E06890388E13701D54F2C008B90A87A2E05DWDF6H" TargetMode="External"/><Relationship Id="rId81" Type="http://schemas.openxmlformats.org/officeDocument/2006/relationships/hyperlink" Target="consultantplus://offline/ref=C9C702E1DDACB881A5F3C0DC4F3ACB8B51857CD1977A313169E06890388E13701D54F2C008B90A87A2E059WDF1H" TargetMode="External"/><Relationship Id="rId86" Type="http://schemas.openxmlformats.org/officeDocument/2006/relationships/hyperlink" Target="consultantplus://offline/ref=C9C702E1DDACB881A5F3C0DC4F3ACB8B51857CD1977C34326FE06890388E13701D54F2C008B90A87A2E758WDFEH" TargetMode="External"/><Relationship Id="rId94" Type="http://schemas.openxmlformats.org/officeDocument/2006/relationships/hyperlink" Target="consultantplus://offline/ref=C9C702E1DDACB881A5F3C0DC4F3ACB8B51857CD1967D363869E06890388E13701D54F2C008B90A87A2E05CWDF1H" TargetMode="External"/><Relationship Id="rId99" Type="http://schemas.openxmlformats.org/officeDocument/2006/relationships/hyperlink" Target="consultantplus://offline/ref=C9C702E1DDACB881A5F3C0DC4F3ACB8B51857CD1977836346DE06890388E13701D54F2C008B90A87A2E75AWDF1H" TargetMode="External"/><Relationship Id="rId101" Type="http://schemas.openxmlformats.org/officeDocument/2006/relationships/hyperlink" Target="consultantplus://offline/ref=C9C702E1DDACB881A5F3C0DC4F3ACB8B51857CD1977C34326FE06890388E13701D54F2C008B90A87A2E45CWDF5H" TargetMode="External"/><Relationship Id="rId122" Type="http://schemas.openxmlformats.org/officeDocument/2006/relationships/hyperlink" Target="consultantplus://offline/ref=C9C702E1DDACB881A5F3C0DC4F3ACB8B51857CD1977C34326FE06890388E13701D54F2C008B90A87A2E55CWDF2H" TargetMode="External"/><Relationship Id="rId130" Type="http://schemas.openxmlformats.org/officeDocument/2006/relationships/hyperlink" Target="consultantplus://offline/ref=C9C702E1DDACB881A5F3C0DC4F3ACB8B51857CD1977C34326FE06890388E13701D54F2C008B90A87A2E55DWDF3H" TargetMode="External"/><Relationship Id="rId135" Type="http://schemas.openxmlformats.org/officeDocument/2006/relationships/hyperlink" Target="consultantplus://offline/ref=C9C702E1DDACB881A5F3C0DC4F3ACB8B51857CD1977C34326FE06890388E13701D54F2C008B90A87A2E55BWDFEH" TargetMode="External"/><Relationship Id="rId143" Type="http://schemas.openxmlformats.org/officeDocument/2006/relationships/hyperlink" Target="consultantplus://offline/ref=C9C702E1DDACB881A5F3C0DC4F3ACB8B51857CD1977B343568E06890388E13701D54F2C008B90A87A2E55CWDF0H" TargetMode="External"/><Relationship Id="rId148" Type="http://schemas.openxmlformats.org/officeDocument/2006/relationships/hyperlink" Target="consultantplus://offline/ref=C9C702E1DDACB881A5F3C0DC4F3ACB8B51857CD1977C34326FE06890388E13701D54F2C008B90A87A2E555WDF6H" TargetMode="External"/><Relationship Id="rId151" Type="http://schemas.openxmlformats.org/officeDocument/2006/relationships/hyperlink" Target="consultantplus://offline/ref=C9C702E1DDACB881A5F3C0DC4F3ACB8B51857CD1977C34326FE06890388E13701D54F2C008B90A87A2E555WDF2H" TargetMode="External"/><Relationship Id="rId156" Type="http://schemas.openxmlformats.org/officeDocument/2006/relationships/hyperlink" Target="consultantplus://offline/ref=C9C702E1DDACB881A5F3C0DC4F3ACB8B51857CD1967A303261E06890388E13701D54F2C008B90A87A2E05FWDFEH" TargetMode="External"/><Relationship Id="rId164" Type="http://schemas.openxmlformats.org/officeDocument/2006/relationships/hyperlink" Target="consultantplus://offline/ref=C9C702E1DDACB881A5F3C0DC4F3ACB8B51857CD19577333468E06890388E1370W1FDH" TargetMode="External"/><Relationship Id="rId169" Type="http://schemas.openxmlformats.org/officeDocument/2006/relationships/theme" Target="theme/theme1.xml"/><Relationship Id="rId4" Type="http://schemas.openxmlformats.org/officeDocument/2006/relationships/hyperlink" Target="consultantplus://offline/ref=C9C702E1DDACB881A5F3C0DC4F3ACB8B51857CD1957633366CE06890388E13701D54F2C008B90A87A2E25CWDF3H" TargetMode="External"/><Relationship Id="rId9" Type="http://schemas.openxmlformats.org/officeDocument/2006/relationships/hyperlink" Target="consultantplus://offline/ref=C9C702E1DDACB881A5F3C0DC4F3ACB8B51857CD19678333461E06890388E13701D54F2C008B90A87A2E25CWDF3H" TargetMode="External"/><Relationship Id="rId13" Type="http://schemas.openxmlformats.org/officeDocument/2006/relationships/hyperlink" Target="consultantplus://offline/ref=C9C702E1DDACB881A5F3C0DC4F3ACB8B51857CD1977836346DE06890388E13701D54F2C008B90A87A2E25CWDF3H" TargetMode="External"/><Relationship Id="rId18" Type="http://schemas.openxmlformats.org/officeDocument/2006/relationships/hyperlink" Target="consultantplus://offline/ref=C9C702E1DDACB881A5F3C0DC4F3ACB8B51857CD1957937346AE06890388E1370W1FDH" TargetMode="External"/><Relationship Id="rId39" Type="http://schemas.openxmlformats.org/officeDocument/2006/relationships/hyperlink" Target="consultantplus://offline/ref=C9C702E1DDACB881A5F3C0DC4F3ACB8B51857CD1977C34326FE06890388E13701D54F2C008B90A87A2E25DWDFFH" TargetMode="External"/><Relationship Id="rId109" Type="http://schemas.openxmlformats.org/officeDocument/2006/relationships/hyperlink" Target="consultantplus://offline/ref=C9C702E1DDACB881A5F3C0DC4F3ACB8B51857CD1977C34326FE06890388E13701D54F2C008B90A87A2E55CWDF5H" TargetMode="External"/><Relationship Id="rId34" Type="http://schemas.openxmlformats.org/officeDocument/2006/relationships/hyperlink" Target="consultantplus://offline/ref=C9C702E1DDACB881A5F3C0DC4F3ACB8B51857CD1977731376AE06890388E13701D54F2C008B90A87A2E25CWDF1H" TargetMode="External"/><Relationship Id="rId50" Type="http://schemas.openxmlformats.org/officeDocument/2006/relationships/hyperlink" Target="consultantplus://offline/ref=C9C702E1DDACB881A5F3C0DC4F3ACB8B51857CD1977731376AE06890388E13701D54F2C008B90A87A2E254WDFEH" TargetMode="External"/><Relationship Id="rId55" Type="http://schemas.openxmlformats.org/officeDocument/2006/relationships/hyperlink" Target="consultantplus://offline/ref=C9C702E1DDACB881A5F3C0DC4F3ACB8B51857CD1977731376AE06890388E13701D54F2C008B90A87A2E058WDF3H" TargetMode="External"/><Relationship Id="rId76" Type="http://schemas.openxmlformats.org/officeDocument/2006/relationships/hyperlink" Target="consultantplus://offline/ref=C9C702E1DDACB881A5F3C0DC4F3ACB8B51857CD1977731376AE06890388E13701D54F2C008B90A87A2E559WDFFH" TargetMode="External"/><Relationship Id="rId97" Type="http://schemas.openxmlformats.org/officeDocument/2006/relationships/hyperlink" Target="consultantplus://offline/ref=C9C702E1DDACB881A5F3C0DC4F3ACB8B51857CD1977C34326FE06890388E13701D54F2C008B90A87A2E45CWDF4H" TargetMode="External"/><Relationship Id="rId104" Type="http://schemas.openxmlformats.org/officeDocument/2006/relationships/hyperlink" Target="consultantplus://offline/ref=C9C702E1DDACB881A5F3C0DC4F3ACB8B51857CD1977C34326FE06890388E13701D54F2C008B90A87A2E45CWDFFH" TargetMode="External"/><Relationship Id="rId120" Type="http://schemas.openxmlformats.org/officeDocument/2006/relationships/hyperlink" Target="consultantplus://offline/ref=C9C702E1DDACB881A5F3C0DC4F3ACB8B51857CD1967A303261E06890388E13701D54F2C008B90A87A2E05EWDF2H" TargetMode="External"/><Relationship Id="rId125" Type="http://schemas.openxmlformats.org/officeDocument/2006/relationships/hyperlink" Target="consultantplus://offline/ref=C9C702E1DDACB881A5F3C0DC4F3ACB8B51857CD1977731376AE06890388E13701D54F2C008B90A87A3E25DWDF5H" TargetMode="External"/><Relationship Id="rId141" Type="http://schemas.openxmlformats.org/officeDocument/2006/relationships/hyperlink" Target="consultantplus://offline/ref=C9C702E1DDACB881A5F3C0DC4F3ACB8B51857CD19678333461E06890388E13701D54F2C008B90A87A2E05DWDF0H" TargetMode="External"/><Relationship Id="rId146" Type="http://schemas.openxmlformats.org/officeDocument/2006/relationships/hyperlink" Target="consultantplus://offline/ref=C9C702E1DDACB881A5F3C0DC4F3ACB8B51857CD1967A303261E06890388E13701D54F2C008B90A87A2E05FWDF4H" TargetMode="External"/><Relationship Id="rId167" Type="http://schemas.openxmlformats.org/officeDocument/2006/relationships/hyperlink" Target="consultantplus://offline/ref=C9C702E1DDACB881A5F3C0DC4F3ACB8B51857CD1977C34326FE06890388E13701D54F2C008B90A87A2EB5EWDF1H" TargetMode="External"/><Relationship Id="rId7" Type="http://schemas.openxmlformats.org/officeDocument/2006/relationships/hyperlink" Target="consultantplus://offline/ref=C9C702E1DDACB881A5F3C0DC4F3ACB8B51857CD1967B333469E06890388E13701D54F2C008B90A87A2E25CWDF3H" TargetMode="External"/><Relationship Id="rId71" Type="http://schemas.openxmlformats.org/officeDocument/2006/relationships/hyperlink" Target="consultantplus://offline/ref=C9C702E1DDACB881A5F3C0DC4F3ACB8B51857CD1977731376AE06890388E13701D54F2C008B90A87A2E45FWDF2H" TargetMode="External"/><Relationship Id="rId92" Type="http://schemas.openxmlformats.org/officeDocument/2006/relationships/hyperlink" Target="consultantplus://offline/ref=C9C702E1DDACB881A5F3DED15956948E568C2BDF93793C6634BF33CD6F8719275A1BAB824CB40B84WAF7H" TargetMode="External"/><Relationship Id="rId162" Type="http://schemas.openxmlformats.org/officeDocument/2006/relationships/hyperlink" Target="consultantplus://offline/ref=C9C702E1DDACB881A5F3C0DC4F3ACB8B51857CD1967A303261E06890388E13701D54F2C008B90A87A2E05FWDFFH" TargetMode="External"/><Relationship Id="rId2" Type="http://schemas.openxmlformats.org/officeDocument/2006/relationships/settings" Target="settings.xml"/><Relationship Id="rId29" Type="http://schemas.openxmlformats.org/officeDocument/2006/relationships/hyperlink" Target="consultantplus://offline/ref=C9C702E1DDACB881A5F3C0DC4F3ACB8B51857CD1977A313169E06890388E13701D54F2C008B90A87A2E25CWDF0H" TargetMode="External"/><Relationship Id="rId24" Type="http://schemas.openxmlformats.org/officeDocument/2006/relationships/hyperlink" Target="consultantplus://offline/ref=C9C702E1DDACB881A5F3C0DC4F3ACB8B51857CD1967B333469E06890388E13701D54F2C008B90A87A2E25CWDF0H" TargetMode="External"/><Relationship Id="rId40" Type="http://schemas.openxmlformats.org/officeDocument/2006/relationships/hyperlink" Target="consultantplus://offline/ref=C9C702E1DDACB881A5F3C0DC4F3ACB8B51857CD1977C34326FE06890388E13701D54F2C008B90A87A2E25EWDF6H" TargetMode="External"/><Relationship Id="rId45" Type="http://schemas.openxmlformats.org/officeDocument/2006/relationships/hyperlink" Target="consultantplus://offline/ref=C9C702E1DDACB881A5F3C0DC4F3ACB8B51857CD1977731376AE06890388E13701D54F2C008B90A87A2E25DWDF7H" TargetMode="External"/><Relationship Id="rId66" Type="http://schemas.openxmlformats.org/officeDocument/2006/relationships/hyperlink" Target="consultantplus://offline/ref=C9C702E1DDACB881A5F3C0DC4F3ACB8B51857CD1977731376AE06890388E13701D54F2C008B90A87A2E75FWDF2H" TargetMode="External"/><Relationship Id="rId87" Type="http://schemas.openxmlformats.org/officeDocument/2006/relationships/hyperlink" Target="consultantplus://offline/ref=C9C702E1DDACB881A5F3C0DC4F3ACB8B51857CD1947C35376CE06890388E13701D54F2C008B90A87A2E25DWDF4H" TargetMode="External"/><Relationship Id="rId110" Type="http://schemas.openxmlformats.org/officeDocument/2006/relationships/hyperlink" Target="consultantplus://offline/ref=C9C702E1DDACB881A5F3DED15956948E558E24DB917D3C6634BF33CD6FW8F7H" TargetMode="External"/><Relationship Id="rId115" Type="http://schemas.openxmlformats.org/officeDocument/2006/relationships/image" Target="media/image4.wmf"/><Relationship Id="rId131" Type="http://schemas.openxmlformats.org/officeDocument/2006/relationships/hyperlink" Target="consultantplus://offline/ref=C9C702E1DDACB881A5F3C0DC4F3ACB8B51857CD1977C34326FE06890388E13701D54F2C008B90A87A2E55DWDF0H" TargetMode="External"/><Relationship Id="rId136" Type="http://schemas.openxmlformats.org/officeDocument/2006/relationships/hyperlink" Target="consultantplus://offline/ref=C9C702E1DDACB881A5F3C0DC4F3ACB8B51857CD1977C34326FE06890388E13701D54F2C008B90A87A2E55BWDFFH" TargetMode="External"/><Relationship Id="rId157" Type="http://schemas.openxmlformats.org/officeDocument/2006/relationships/hyperlink" Target="consultantplus://offline/ref=C9C702E1DDACB881A5F3C0DC4F3ACB8B51857CD19678333461E06890388E13701D54F2C008B90A87A2E05EWDF6H" TargetMode="External"/><Relationship Id="rId61" Type="http://schemas.openxmlformats.org/officeDocument/2006/relationships/hyperlink" Target="consultantplus://offline/ref=C9C702E1DDACB881A5F3C0DC4F3ACB8B51857CD1977731376AE06890388E13701D54F2C008B90A87A2E65CWDF2H" TargetMode="External"/><Relationship Id="rId82" Type="http://schemas.openxmlformats.org/officeDocument/2006/relationships/hyperlink" Target="consultantplus://offline/ref=C9C702E1DDACB881A5F3C0DC4F3ACB8B51857CD1977731376AE06890388E13701D54F2C008B90A87A3E25CWDF3H" TargetMode="External"/><Relationship Id="rId152" Type="http://schemas.openxmlformats.org/officeDocument/2006/relationships/hyperlink" Target="consultantplus://offline/ref=C9C702E1DDACB881A5F3C0DC4F3ACB8B51857CD1977C34326FE06890388E13701D54F2C008B90A87A2E555WDF3H" TargetMode="External"/><Relationship Id="rId19" Type="http://schemas.openxmlformats.org/officeDocument/2006/relationships/hyperlink" Target="consultantplus://offline/ref=C9C702E1DDACB881A5F3C0DC4F3ACB8B51857CD1957D303261E06890388E1370W1FDH" TargetMode="External"/><Relationship Id="rId14" Type="http://schemas.openxmlformats.org/officeDocument/2006/relationships/hyperlink" Target="consultantplus://offline/ref=C9C702E1DDACB881A5F3C0DC4F3ACB8B51857CD1977731376AE06890388E13701D54F2C008B90A87A2E25CWDF3H" TargetMode="External"/><Relationship Id="rId30" Type="http://schemas.openxmlformats.org/officeDocument/2006/relationships/hyperlink" Target="consultantplus://offline/ref=C9C702E1DDACB881A5F3C0DC4F3ACB8B51857CD1977836346DE06890388E13701D54F2C008B90A87A2E25CWDF0H" TargetMode="External"/><Relationship Id="rId35" Type="http://schemas.openxmlformats.org/officeDocument/2006/relationships/hyperlink" Target="consultantplus://offline/ref=C9C702E1DDACB881A5F3C0DC4F3ACB8B51857CD1977C34326FE06890388E13701D54F2C008B90A87A2E25DWDF5H" TargetMode="External"/><Relationship Id="rId56" Type="http://schemas.openxmlformats.org/officeDocument/2006/relationships/hyperlink" Target="consultantplus://offline/ref=C9C702E1DDACB881A5F3C0DC4F3ACB8B51857CD1977731376AE06890388E13701D54F2C008B90A87A2E05BWDF1H" TargetMode="External"/><Relationship Id="rId77" Type="http://schemas.openxmlformats.org/officeDocument/2006/relationships/hyperlink" Target="consultantplus://offline/ref=C9C702E1DDACB881A5F3C0DC4F3ACB8B51857CD1967B333469E06890388E13701D54F2C008B90A87A2E05CWDF2H" TargetMode="External"/><Relationship Id="rId100" Type="http://schemas.openxmlformats.org/officeDocument/2006/relationships/hyperlink" Target="consultantplus://offline/ref=C9C702E1DDACB881A5F3C0DC4F3ACB8B51857CD1977731376AE06890388E13701D54F2C008B90A87A3E25CWDFFH" TargetMode="External"/><Relationship Id="rId105" Type="http://schemas.openxmlformats.org/officeDocument/2006/relationships/hyperlink" Target="consultantplus://offline/ref=C9C702E1DDACB881A5F3C0DC4F3ACB8B51857CD1977C34326FE06890388E13701D54F2C008B90A87A2E45DWDF4H" TargetMode="External"/><Relationship Id="rId126" Type="http://schemas.openxmlformats.org/officeDocument/2006/relationships/hyperlink" Target="consultantplus://offline/ref=C9C702E1DDACB881A5F3C0DC4F3ACB8B51857CD1977C34326FE06890388E13701D54F2C008B90A87A2E55CWDF3H" TargetMode="External"/><Relationship Id="rId147" Type="http://schemas.openxmlformats.org/officeDocument/2006/relationships/hyperlink" Target="consultantplus://offline/ref=C9C702E1DDACB881A5F3C0DC4F3ACB8B51857CD1977A313169E06890388E13701D54F2C008B90A87A2E05BWDF6H" TargetMode="External"/><Relationship Id="rId168" Type="http://schemas.openxmlformats.org/officeDocument/2006/relationships/fontTable" Target="fontTable.xml"/><Relationship Id="rId8" Type="http://schemas.openxmlformats.org/officeDocument/2006/relationships/hyperlink" Target="consultantplus://offline/ref=C9C702E1DDACB881A5F3C0DC4F3ACB8B51857CD1967A303261E06890388E13701D54F2C008B90A87A2E25CWDF3H" TargetMode="External"/><Relationship Id="rId51" Type="http://schemas.openxmlformats.org/officeDocument/2006/relationships/hyperlink" Target="consultantplus://offline/ref=C9C702E1DDACB881A5F3C0DC4F3ACB8B51857CD1977731376AE06890388E13701D54F2C008B90A87A2E35FWDF1H" TargetMode="External"/><Relationship Id="rId72" Type="http://schemas.openxmlformats.org/officeDocument/2006/relationships/hyperlink" Target="consultantplus://offline/ref=C9C702E1DDACB881A5F3C0DC4F3ACB8B51857CD1977731376AE06890388E13701D54F2C008B90A87A2E45BWDF2H" TargetMode="External"/><Relationship Id="rId93" Type="http://schemas.openxmlformats.org/officeDocument/2006/relationships/hyperlink" Target="consultantplus://offline/ref=C9C702E1DDACB881A5F3DED15956948E558E24DB917D3C6634BF33CD6FW8F7H" TargetMode="External"/><Relationship Id="rId98" Type="http://schemas.openxmlformats.org/officeDocument/2006/relationships/hyperlink" Target="consultantplus://offline/ref=C9C702E1DDACB881A5F3C0DC4F3ACB8B51857CD1977A313169E06890388E13701D54F2C008B90A87A2E05AWDF7H" TargetMode="External"/><Relationship Id="rId121" Type="http://schemas.openxmlformats.org/officeDocument/2006/relationships/hyperlink" Target="consultantplus://offline/ref=C9C702E1DDACB881A5F3C0DC4F3ACB8B51857CD19678333461E06890388E13701D54F2C008B90A87A2E05DWDF4H" TargetMode="External"/><Relationship Id="rId142" Type="http://schemas.openxmlformats.org/officeDocument/2006/relationships/hyperlink" Target="consultantplus://offline/ref=C9C702E1DDACB881A5F3C0DC4F3ACB8B51857CD1977C34326FE06890388E13701D54F2C008B90A87A2E554WDF5H" TargetMode="External"/><Relationship Id="rId163" Type="http://schemas.openxmlformats.org/officeDocument/2006/relationships/hyperlink" Target="consultantplus://offline/ref=C9C702E1DDACB881A5F3C0DC4F3ACB8B51857CD1977A313169E06890388E13701D54F2C008B90A87A2E05BWDF2H" TargetMode="External"/><Relationship Id="rId3" Type="http://schemas.openxmlformats.org/officeDocument/2006/relationships/webSettings" Target="webSettings.xml"/><Relationship Id="rId25" Type="http://schemas.openxmlformats.org/officeDocument/2006/relationships/hyperlink" Target="consultantplus://offline/ref=C9C702E1DDACB881A5F3C0DC4F3ACB8B51857CD1967A303261E06890388E13701D54F2C008B90A87A2E25CWDF0H" TargetMode="External"/><Relationship Id="rId46" Type="http://schemas.openxmlformats.org/officeDocument/2006/relationships/hyperlink" Target="consultantplus://offline/ref=C9C702E1DDACB881A5F3C0DC4F3ACB8B51857CD1977731376AE06890388E13701D54F2C008B90A87A2E25EWDF3H" TargetMode="External"/><Relationship Id="rId67" Type="http://schemas.openxmlformats.org/officeDocument/2006/relationships/hyperlink" Target="consultantplus://offline/ref=C9C702E1DDACB881A5F3C0DC4F3ACB8B51857CD1977731376AE06890388E13701D54F2C008B90A87A2E759WDF1H" TargetMode="External"/><Relationship Id="rId116" Type="http://schemas.openxmlformats.org/officeDocument/2006/relationships/image" Target="media/image5.wmf"/><Relationship Id="rId137" Type="http://schemas.openxmlformats.org/officeDocument/2006/relationships/hyperlink" Target="consultantplus://offline/ref=C9C702E1DDACB881A5F3C0DC4F3ACB8B51857CD1977C34326FE06890388E13701D54F2C008B90A87A2E554WDF6H" TargetMode="External"/><Relationship Id="rId158" Type="http://schemas.openxmlformats.org/officeDocument/2006/relationships/hyperlink" Target="consultantplus://offline/ref=C9C702E1DDACB881A5F3C0DC4F3ACB8B51857CD1977C34326FE06890388E13701D54F2C008B90A87A2EA5AWDFFH" TargetMode="External"/><Relationship Id="rId20" Type="http://schemas.openxmlformats.org/officeDocument/2006/relationships/hyperlink" Target="consultantplus://offline/ref=C9C702E1DDACB881A5F3C0DC4F3ACB8B51857CD1957A3E336AE06890388E1370W1FDH" TargetMode="External"/><Relationship Id="rId41" Type="http://schemas.openxmlformats.org/officeDocument/2006/relationships/hyperlink" Target="consultantplus://offline/ref=C9C702E1DDACB881A5F3C0DC4F3ACB8B51857CD1977C34326FE06890388E13701D54F2C008B90A87A2E25EWDF7H" TargetMode="External"/><Relationship Id="rId62" Type="http://schemas.openxmlformats.org/officeDocument/2006/relationships/hyperlink" Target="consultantplus://offline/ref=C9C702E1DDACB881A5F3C0DC4F3ACB8B51857CD1977731376AE06890388E13701D54F2C008B90A87A2E65DWDFEH" TargetMode="External"/><Relationship Id="rId83" Type="http://schemas.openxmlformats.org/officeDocument/2006/relationships/hyperlink" Target="consultantplus://offline/ref=C9C702E1DDACB881A5F3C0DC4F3ACB8B51857CD1977C34326FE06890388E13701D54F2C008B90A87A2E758WDF4H" TargetMode="External"/><Relationship Id="rId88" Type="http://schemas.openxmlformats.org/officeDocument/2006/relationships/hyperlink" Target="consultantplus://offline/ref=C9C702E1DDACB881A5F3C0DC4F3ACB8B51857CD19278373368E06890388E13701D54F2C008B90A87A2E25DWDF7H" TargetMode="External"/><Relationship Id="rId111" Type="http://schemas.openxmlformats.org/officeDocument/2006/relationships/hyperlink" Target="consultantplus://offline/ref=C9C702E1DDACB881A5F3DED15956948E568D20DE97793C6634BF33CD6FW8F7H" TargetMode="External"/><Relationship Id="rId132" Type="http://schemas.openxmlformats.org/officeDocument/2006/relationships/hyperlink" Target="consultantplus://offline/ref=C9C702E1DDACB881A5F3C0DC4F3ACB8B51857CD1977C34326FE06890388E13701D54F2C008B90A87A2E55BWDF0H" TargetMode="External"/><Relationship Id="rId153" Type="http://schemas.openxmlformats.org/officeDocument/2006/relationships/hyperlink" Target="consultantplus://offline/ref=C9C702E1DDACB881A5F3C0DC4F3ACB8B51857CD1977C34326FE06890388E13701D54F2C008B90A87A2E555WD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32360</Words>
  <Characters>184455</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Заярская Н.А.</dc:creator>
  <cp:lastModifiedBy>Рогожин</cp:lastModifiedBy>
  <cp:revision>3</cp:revision>
  <dcterms:created xsi:type="dcterms:W3CDTF">2017-05-25T07:05:00Z</dcterms:created>
  <dcterms:modified xsi:type="dcterms:W3CDTF">2017-10-04T14:33:00Z</dcterms:modified>
</cp:coreProperties>
</file>